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04" w:type="dxa"/>
        <w:tblLayout w:type="fixed"/>
        <w:tblCellMar>
          <w:left w:w="70" w:type="dxa"/>
          <w:right w:w="70" w:type="dxa"/>
        </w:tblCellMar>
        <w:tblLook w:val="0000" w:firstRow="0" w:lastRow="0" w:firstColumn="0" w:lastColumn="0" w:noHBand="0" w:noVBand="0"/>
      </w:tblPr>
      <w:tblGrid>
        <w:gridCol w:w="6804"/>
        <w:gridCol w:w="2700"/>
      </w:tblGrid>
      <w:tr w:rsidR="00B41A62" w14:paraId="68694552" w14:textId="77777777">
        <w:trPr>
          <w:cantSplit/>
          <w:trHeight w:hRule="exact" w:val="2102"/>
        </w:trPr>
        <w:tc>
          <w:tcPr>
            <w:tcW w:w="6803" w:type="dxa"/>
          </w:tcPr>
          <w:p w14:paraId="38692401" w14:textId="77777777" w:rsidR="00B41A62" w:rsidRPr="005E7B18" w:rsidRDefault="00C71917">
            <w:pPr>
              <w:pStyle w:val="Start"/>
              <w:widowControl w:val="0"/>
              <w:tabs>
                <w:tab w:val="clear" w:pos="7201"/>
                <w:tab w:val="left" w:pos="7155"/>
              </w:tabs>
              <w:rPr>
                <w:b/>
                <w:lang w:val="en-US"/>
              </w:rPr>
            </w:pPr>
            <w:bookmarkStart w:id="0" w:name="_Hlk164154868"/>
            <w:bookmarkStart w:id="1" w:name="OLE_LINK18"/>
            <w:bookmarkStart w:id="2" w:name="OLE_LINK36"/>
            <w:r w:rsidRPr="005E7B18">
              <w:rPr>
                <w:b/>
                <w:lang w:val="en-US"/>
              </w:rPr>
              <w:t>Contact:</w:t>
            </w:r>
          </w:p>
          <w:p w14:paraId="3496FED9" w14:textId="15FBE409" w:rsidR="00B41A62" w:rsidRPr="005E7B18" w:rsidRDefault="005E7B18">
            <w:pPr>
              <w:pStyle w:val="Start"/>
              <w:widowControl w:val="0"/>
              <w:tabs>
                <w:tab w:val="clear" w:pos="7201"/>
                <w:tab w:val="left" w:pos="7155"/>
              </w:tabs>
              <w:rPr>
                <w:lang w:val="en-US"/>
              </w:rPr>
            </w:pPr>
            <w:r w:rsidRPr="005E7B18">
              <w:rPr>
                <w:lang w:val="en-US"/>
              </w:rPr>
              <w:t xml:space="preserve">Andreas </w:t>
            </w:r>
            <w:r>
              <w:rPr>
                <w:lang w:val="en-US"/>
              </w:rPr>
              <w:t>Reich</w:t>
            </w:r>
          </w:p>
          <w:p w14:paraId="1FBBA56C" w14:textId="4525E1BE" w:rsidR="00B41A62" w:rsidRPr="005E7B18" w:rsidRDefault="009F6848">
            <w:pPr>
              <w:pStyle w:val="Start"/>
              <w:widowControl w:val="0"/>
              <w:tabs>
                <w:tab w:val="clear" w:pos="7201"/>
                <w:tab w:val="left" w:pos="7155"/>
              </w:tabs>
              <w:rPr>
                <w:lang w:val="en-US"/>
              </w:rPr>
            </w:pPr>
            <w:r w:rsidRPr="005E7B18">
              <w:rPr>
                <w:lang w:val="en-US"/>
              </w:rPr>
              <w:t xml:space="preserve">Römheld GmbH </w:t>
            </w:r>
            <w:proofErr w:type="spellStart"/>
            <w:r w:rsidRPr="005E7B18">
              <w:rPr>
                <w:lang w:val="en-US"/>
              </w:rPr>
              <w:t>Friedrichshütte</w:t>
            </w:r>
            <w:proofErr w:type="spellEnd"/>
          </w:p>
          <w:p w14:paraId="6FC62E58" w14:textId="73345CC8" w:rsidR="009F6848" w:rsidRPr="005E7B18" w:rsidRDefault="005E7B18">
            <w:pPr>
              <w:pStyle w:val="Start"/>
              <w:widowControl w:val="0"/>
              <w:tabs>
                <w:tab w:val="clear" w:pos="7201"/>
                <w:tab w:val="left" w:pos="7155"/>
              </w:tabs>
              <w:rPr>
                <w:lang w:val="en-US"/>
              </w:rPr>
            </w:pPr>
            <w:r>
              <w:rPr>
                <w:lang w:val="en-US"/>
              </w:rPr>
              <w:t>Head of QDC/QMC</w:t>
            </w:r>
          </w:p>
          <w:p w14:paraId="4FCFF6D4" w14:textId="3B10620E" w:rsidR="00B41A62" w:rsidRPr="00583A8A" w:rsidRDefault="00C71917" w:rsidP="009F6848">
            <w:pPr>
              <w:pStyle w:val="Start"/>
              <w:widowControl w:val="0"/>
              <w:tabs>
                <w:tab w:val="clear" w:pos="7201"/>
                <w:tab w:val="left" w:pos="7155"/>
              </w:tabs>
              <w:jc w:val="both"/>
            </w:pPr>
            <w:r w:rsidRPr="00583A8A">
              <w:t xml:space="preserve">Tel.: </w:t>
            </w:r>
            <w:r w:rsidR="005E7B18" w:rsidRPr="00583A8A">
              <w:rPr>
                <w:color w:val="000000"/>
              </w:rPr>
              <w:t>+49 2739 4037 162</w:t>
            </w:r>
          </w:p>
          <w:p w14:paraId="783CF50F" w14:textId="28FC19CC" w:rsidR="00B41A62" w:rsidRPr="005E7B18" w:rsidRDefault="00C71917">
            <w:pPr>
              <w:pStyle w:val="Start"/>
              <w:widowControl w:val="0"/>
              <w:tabs>
                <w:tab w:val="clear" w:pos="7201"/>
                <w:tab w:val="left" w:pos="7155"/>
              </w:tabs>
              <w:rPr>
                <w:rStyle w:val="Internetverknpfung"/>
              </w:rPr>
            </w:pPr>
            <w:proofErr w:type="gramStart"/>
            <w:r w:rsidRPr="005E7B18">
              <w:t>Email</w:t>
            </w:r>
            <w:proofErr w:type="gramEnd"/>
            <w:r w:rsidRPr="005E7B18">
              <w:t>:</w:t>
            </w:r>
            <w:hyperlink w:history="1">
              <w:r w:rsidR="009F6848" w:rsidRPr="005E7B18">
                <w:rPr>
                  <w:rStyle w:val="Internetverknpfung"/>
                </w:rPr>
                <w:t xml:space="preserve"> </w:t>
              </w:r>
              <w:hyperlink r:id="rId8" w:history="1">
                <w:r w:rsidR="005E7B18">
                  <w:rPr>
                    <w:rStyle w:val="Hyperlink"/>
                  </w:rPr>
                  <w:t>a.reich@roemheld.de</w:t>
                </w:r>
              </w:hyperlink>
              <w:r w:rsidR="005E7B18">
                <w:rPr>
                  <w:color w:val="000000"/>
                </w:rPr>
                <w:t> </w:t>
              </w:r>
            </w:hyperlink>
          </w:p>
          <w:p w14:paraId="55923CAE" w14:textId="77777777" w:rsidR="00B41A62" w:rsidRPr="005E7B18" w:rsidRDefault="00B41A62">
            <w:pPr>
              <w:pStyle w:val="Start"/>
              <w:widowControl w:val="0"/>
              <w:tabs>
                <w:tab w:val="clear" w:pos="7201"/>
                <w:tab w:val="left" w:pos="7155"/>
              </w:tabs>
            </w:pPr>
          </w:p>
          <w:p w14:paraId="662EBF31" w14:textId="77777777" w:rsidR="00B41A62" w:rsidRDefault="00C71917">
            <w:pPr>
              <w:pStyle w:val="Start"/>
              <w:widowControl w:val="0"/>
              <w:tabs>
                <w:tab w:val="clear" w:pos="7201"/>
                <w:tab w:val="left" w:pos="7155"/>
              </w:tabs>
            </w:pPr>
            <w:r>
              <w:t>F. Stephan Auch</w:t>
            </w:r>
          </w:p>
          <w:p w14:paraId="2A69AECB" w14:textId="0FE05F04" w:rsidR="00B41A62" w:rsidRDefault="00C71917">
            <w:pPr>
              <w:pStyle w:val="Start"/>
              <w:widowControl w:val="0"/>
              <w:tabs>
                <w:tab w:val="clear" w:pos="7201"/>
                <w:tab w:val="left" w:pos="7155"/>
              </w:tabs>
            </w:pPr>
            <w:r>
              <w:t xml:space="preserve">auchkomm </w:t>
            </w:r>
            <w:r w:rsidR="005E7B18">
              <w:t>Unternehmenskommunikation</w:t>
            </w:r>
            <w:r>
              <w:br/>
              <w:t>Tel.:</w:t>
            </w:r>
            <w:r w:rsidR="005E7B18">
              <w:t xml:space="preserve"> +49 911 27 47 100</w:t>
            </w:r>
            <w:r>
              <w:br/>
              <w:t>Email:</w:t>
            </w:r>
            <w:hyperlink>
              <w:r>
                <w:rPr>
                  <w:rStyle w:val="Internetverknpfung"/>
                </w:rPr>
                <w:t xml:space="preserve"> fsa@auchkomm.de</w:t>
              </w:r>
            </w:hyperlink>
            <w:r>
              <w:t xml:space="preserve"> </w:t>
            </w:r>
            <w:bookmarkEnd w:id="2"/>
            <w:r>
              <w:tab/>
            </w:r>
          </w:p>
        </w:tc>
        <w:tc>
          <w:tcPr>
            <w:tcW w:w="2700" w:type="dxa"/>
          </w:tcPr>
          <w:p w14:paraId="33635C1E" w14:textId="7C65C56E" w:rsidR="00B41A62" w:rsidRDefault="00266381">
            <w:pPr>
              <w:pStyle w:val="Start"/>
              <w:widowControl w:val="0"/>
              <w:tabs>
                <w:tab w:val="left" w:pos="7155"/>
              </w:tabs>
            </w:pPr>
            <w:bookmarkStart w:id="3" w:name="OLE_LINK37"/>
            <w:r>
              <w:t>Römheld GmbH</w:t>
            </w:r>
          </w:p>
          <w:p w14:paraId="05D1B17C" w14:textId="77777777" w:rsidR="00B41A62" w:rsidRDefault="00C71917">
            <w:pPr>
              <w:pStyle w:val="Start"/>
              <w:widowControl w:val="0"/>
              <w:tabs>
                <w:tab w:val="left" w:pos="7155"/>
              </w:tabs>
            </w:pPr>
            <w:r>
              <w:t>Friedrichshütte</w:t>
            </w:r>
          </w:p>
          <w:p w14:paraId="58929991" w14:textId="77777777" w:rsidR="00B41A62" w:rsidRDefault="00C71917">
            <w:pPr>
              <w:pStyle w:val="Start"/>
              <w:widowControl w:val="0"/>
              <w:tabs>
                <w:tab w:val="left" w:pos="7155"/>
              </w:tabs>
            </w:pPr>
            <w:r>
              <w:t>Römheldstraße 1-5</w:t>
            </w:r>
          </w:p>
          <w:p w14:paraId="0B1A405F" w14:textId="77777777" w:rsidR="00B41A62" w:rsidRDefault="00C71917">
            <w:pPr>
              <w:pStyle w:val="Start"/>
              <w:widowControl w:val="0"/>
              <w:tabs>
                <w:tab w:val="left" w:pos="7155"/>
              </w:tabs>
            </w:pPr>
            <w:r>
              <w:t>35321 Laubach</w:t>
            </w:r>
          </w:p>
          <w:p w14:paraId="0924372F" w14:textId="77777777" w:rsidR="00B41A62" w:rsidRDefault="00C71917">
            <w:pPr>
              <w:pStyle w:val="Start"/>
              <w:widowControl w:val="0"/>
              <w:tabs>
                <w:tab w:val="left" w:pos="7155"/>
              </w:tabs>
            </w:pPr>
            <w:r>
              <w:t>Germany</w:t>
            </w:r>
          </w:p>
          <w:p w14:paraId="4D65C22B" w14:textId="077F4318" w:rsidR="00B41A62" w:rsidRDefault="00C71917">
            <w:pPr>
              <w:pStyle w:val="Start"/>
              <w:widowControl w:val="0"/>
              <w:tabs>
                <w:tab w:val="left" w:pos="7155"/>
              </w:tabs>
            </w:pPr>
            <w:r>
              <w:t>Tel.: +49 (0) 6405 / 89-0</w:t>
            </w:r>
            <w:r w:rsidR="005E7B18">
              <w:br/>
              <w:t xml:space="preserve">Fax: +49 (0) </w:t>
            </w:r>
            <w:r w:rsidR="005E7B18">
              <w:rPr>
                <w:bCs/>
              </w:rPr>
              <w:t>6405 / 89-211</w:t>
            </w:r>
          </w:p>
          <w:p w14:paraId="6F84E701" w14:textId="77777777" w:rsidR="00B41A62" w:rsidRDefault="00C71917">
            <w:pPr>
              <w:pStyle w:val="Start"/>
              <w:widowControl w:val="0"/>
              <w:tabs>
                <w:tab w:val="left" w:pos="7155"/>
              </w:tabs>
            </w:pPr>
            <w:proofErr w:type="spellStart"/>
            <w:r>
              <w:t>Email</w:t>
            </w:r>
            <w:proofErr w:type="spellEnd"/>
            <w:r>
              <w:t>:</w:t>
            </w:r>
            <w:hyperlink>
              <w:r>
                <w:rPr>
                  <w:rStyle w:val="Internetverknpfung"/>
                </w:rPr>
                <w:t xml:space="preserve"> info@roemheld.de</w:t>
              </w:r>
            </w:hyperlink>
          </w:p>
          <w:p w14:paraId="589F0AAC" w14:textId="77777777" w:rsidR="00B41A62" w:rsidRDefault="00C71917">
            <w:pPr>
              <w:pStyle w:val="Start"/>
              <w:widowControl w:val="0"/>
              <w:tabs>
                <w:tab w:val="left" w:pos="7155"/>
              </w:tabs>
            </w:pPr>
            <w:hyperlink>
              <w:bookmarkStart w:id="4" w:name="OLE_LINK25"/>
              <w:bookmarkStart w:id="5" w:name="OLE_LINK26"/>
              <w:r>
                <w:rPr>
                  <w:rStyle w:val="Internetverknpfung"/>
                </w:rPr>
                <w:t>www.roemheld.de</w:t>
              </w:r>
            </w:hyperlink>
            <w:bookmarkEnd w:id="3"/>
            <w:bookmarkEnd w:id="4"/>
            <w:bookmarkEnd w:id="5"/>
          </w:p>
        </w:tc>
      </w:tr>
      <w:bookmarkEnd w:id="0"/>
      <w:bookmarkEnd w:id="1"/>
    </w:tbl>
    <w:p w14:paraId="77BF5944" w14:textId="23AAD879" w:rsidR="00B05B4D" w:rsidRDefault="00B05B4D" w:rsidP="00B05B4D">
      <w:pPr>
        <w:spacing w:line="360" w:lineRule="auto"/>
        <w:ind w:right="2591"/>
        <w:rPr>
          <w:rFonts w:ascii="Arial" w:hAnsi="Arial" w:cs="Arial"/>
          <w:sz w:val="22"/>
          <w:szCs w:val="22"/>
        </w:rPr>
      </w:pPr>
    </w:p>
    <w:p w14:paraId="62E391D8" w14:textId="77777777" w:rsidR="00C17E83" w:rsidRPr="00240171" w:rsidRDefault="00C17E83" w:rsidP="00C17E83">
      <w:pPr>
        <w:spacing w:line="360" w:lineRule="auto"/>
        <w:ind w:right="2591"/>
        <w:rPr>
          <w:rFonts w:ascii="Arial" w:hAnsi="Arial" w:cs="Arial"/>
          <w:sz w:val="28"/>
          <w:szCs w:val="28"/>
        </w:rPr>
      </w:pPr>
      <w:bookmarkStart w:id="6" w:name="OLE_LINK19"/>
      <w:bookmarkStart w:id="7" w:name="OLE_LINK20"/>
      <w:r>
        <w:rPr>
          <w:rFonts w:ascii="Arial" w:hAnsi="Arial" w:cs="Arial"/>
          <w:sz w:val="28"/>
          <w:szCs w:val="28"/>
        </w:rPr>
        <w:t>Press release 2/2026</w:t>
      </w:r>
    </w:p>
    <w:bookmarkStart w:id="8" w:name="OLE_LINK34"/>
    <w:p w14:paraId="4F5EF21F" w14:textId="77777777" w:rsidR="00C17E83" w:rsidRPr="00240171" w:rsidRDefault="00C17E83" w:rsidP="00C17E83">
      <w:pPr>
        <w:spacing w:line="360" w:lineRule="auto"/>
        <w:ind w:right="2591"/>
        <w:rPr>
          <w:rFonts w:ascii="Arial" w:hAnsi="Arial" w:cs="Arial"/>
          <w:b/>
          <w:bCs/>
        </w:rPr>
      </w:pPr>
      <w:r>
        <w:rPr>
          <w:rFonts w:ascii="Arial" w:hAnsi="Arial" w:cs="Arial"/>
          <w:b/>
          <w:bCs/>
          <w:noProof/>
        </w:rPr>
        <mc:AlternateContent>
          <mc:Choice Requires="wps">
            <w:drawing>
              <wp:anchor distT="5080" distB="5080" distL="5080" distR="5080" simplePos="0" relativeHeight="251659264" behindDoc="0" locked="0" layoutInCell="0" allowOverlap="1" wp14:anchorId="50EE0E18" wp14:editId="579F7D78">
                <wp:simplePos x="0" y="0"/>
                <wp:positionH relativeFrom="column">
                  <wp:posOffset>0</wp:posOffset>
                </wp:positionH>
                <wp:positionV relativeFrom="paragraph">
                  <wp:posOffset>60325</wp:posOffset>
                </wp:positionV>
                <wp:extent cx="4457700" cy="635"/>
                <wp:effectExtent l="5080" t="5080" r="5080" b="5080"/>
                <wp:wrapNone/>
                <wp:docPr id="1" name="Line 2"/>
                <wp:cNvGraphicFramePr/>
                <a:graphic xmlns:a="http://schemas.openxmlformats.org/drawingml/2006/main">
                  <a:graphicData uri="http://schemas.microsoft.com/office/word/2010/wordprocessingShape">
                    <wps:wsp>
                      <wps:cNvCnPr/>
                      <wps:spPr>
                        <a:xfrm>
                          <a:off x="0" y="0"/>
                          <a:ext cx="4457880" cy="720"/>
                        </a:xfrm>
                        <a:prstGeom prst="line">
                          <a:avLst/>
                        </a:prstGeom>
                        <a:ln w="952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xmlns:a="http://schemas.openxmlformats.org/drawingml/2006/main" xmlns:pic="http://schemas.openxmlformats.org/drawingml/2006/picture" xmlns:a14="http://schemas.microsoft.com/office/drawing/2010/main">
            <w:pict>
              <v:line id="Line 2" style="position:absolute;z-index:251659264;visibility:visible;mso-wrap-style:square;mso-wrap-distance-left:.4pt;mso-wrap-distance-top:.4pt;mso-wrap-distance-right:.4pt;mso-wrap-distance-bottom:.4pt;mso-position-horizontal:absolute;mso-position-horizontal-relative:text;mso-position-vertical:absolute;mso-position-vertical-relative:text" o:spid="_x0000_s1026" o:allowincell="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" from="0,4.75pt" to="351pt,4.8pt" w14:anchorId="221DC017"/>
            </w:pict>
          </mc:Fallback>
        </mc:AlternateContent>
      </w:r>
    </w:p>
    <w:p w14:paraId="087B6343" w14:textId="449D7B28" w:rsidR="00C17E83" w:rsidRPr="005E7B18" w:rsidRDefault="00C17E83" w:rsidP="00C17E83">
      <w:pPr>
        <w:numPr>
          <w:ilvl w:val="0"/>
          <w:numId w:val="6"/>
        </w:numPr>
        <w:tabs>
          <w:tab w:val="clear" w:pos="720"/>
        </w:tabs>
        <w:spacing w:after="120" w:line="360" w:lineRule="auto"/>
        <w:ind w:left="360"/>
        <w:rPr>
          <w:rFonts w:ascii="Arial" w:hAnsi="Arial" w:cs="Arial"/>
          <w:b/>
          <w:bCs/>
          <w:iCs/>
          <w:sz w:val="22"/>
          <w:szCs w:val="22"/>
          <w:lang w:val="en-US"/>
        </w:rPr>
      </w:pPr>
      <w:bookmarkStart w:id="9" w:name="OLE_LINK5"/>
      <w:bookmarkStart w:id="10" w:name="OLE_LINK6"/>
      <w:bookmarkStart w:id="11" w:name="OLE_LINK38"/>
      <w:r w:rsidRPr="005E7B18">
        <w:rPr>
          <w:rFonts w:ascii="Arial" w:hAnsi="Arial" w:cs="Arial"/>
          <w:b/>
          <w:bCs/>
          <w:iCs/>
          <w:sz w:val="22"/>
          <w:szCs w:val="22"/>
          <w:lang w:val="en-US"/>
        </w:rPr>
        <w:t>ROEMHELD</w:t>
      </w:r>
      <w:bookmarkEnd w:id="9"/>
      <w:bookmarkEnd w:id="10"/>
      <w:r w:rsidRPr="005E7B18">
        <w:rPr>
          <w:rFonts w:ascii="Arial" w:hAnsi="Arial" w:cs="Arial"/>
          <w:b/>
          <w:bCs/>
          <w:iCs/>
          <w:sz w:val="22"/>
          <w:szCs w:val="22"/>
          <w:lang w:val="en-US"/>
        </w:rPr>
        <w:t xml:space="preserve"> </w:t>
      </w:r>
      <w:r w:rsidR="0019624B" w:rsidRPr="005E7B18">
        <w:rPr>
          <w:rFonts w:ascii="Arial" w:hAnsi="Arial" w:cs="Arial"/>
          <w:b/>
          <w:bCs/>
          <w:iCs/>
          <w:sz w:val="22"/>
          <w:szCs w:val="22"/>
          <w:lang w:val="en-US"/>
        </w:rPr>
        <w:t>Die</w:t>
      </w:r>
      <w:r w:rsidRPr="005E7B18">
        <w:rPr>
          <w:rFonts w:ascii="Arial" w:hAnsi="Arial" w:cs="Arial"/>
          <w:b/>
          <w:bCs/>
          <w:iCs/>
          <w:sz w:val="22"/>
          <w:szCs w:val="22"/>
          <w:lang w:val="en-US"/>
        </w:rPr>
        <w:t xml:space="preserve"> clamping and changing technology </w:t>
      </w:r>
      <w:r w:rsidR="000751FE" w:rsidRPr="005E7B18">
        <w:rPr>
          <w:rFonts w:ascii="Arial" w:hAnsi="Arial" w:cs="Arial"/>
          <w:b/>
          <w:bCs/>
          <w:iCs/>
          <w:sz w:val="22"/>
          <w:szCs w:val="22"/>
          <w:lang w:val="en-US"/>
        </w:rPr>
        <w:t xml:space="preserve">for deburring square </w:t>
      </w:r>
      <w:proofErr w:type="spellStart"/>
      <w:r w:rsidR="000751FE" w:rsidRPr="005E7B18">
        <w:rPr>
          <w:rFonts w:ascii="Arial" w:hAnsi="Arial" w:cs="Arial"/>
          <w:b/>
          <w:bCs/>
          <w:iCs/>
          <w:sz w:val="22"/>
          <w:szCs w:val="22"/>
          <w:lang w:val="en-US"/>
        </w:rPr>
        <w:t>metre</w:t>
      </w:r>
      <w:proofErr w:type="spellEnd"/>
      <w:r w:rsidR="000751FE" w:rsidRPr="005E7B18">
        <w:rPr>
          <w:rFonts w:ascii="Arial" w:hAnsi="Arial" w:cs="Arial"/>
          <w:b/>
          <w:bCs/>
          <w:iCs/>
          <w:sz w:val="22"/>
          <w:szCs w:val="22"/>
          <w:lang w:val="en-US"/>
        </w:rPr>
        <w:t xml:space="preserve">-sized mega and </w:t>
      </w:r>
      <w:proofErr w:type="spellStart"/>
      <w:r w:rsidR="000751FE" w:rsidRPr="005E7B18">
        <w:rPr>
          <w:rFonts w:ascii="Arial" w:hAnsi="Arial" w:cs="Arial"/>
          <w:b/>
          <w:bCs/>
          <w:iCs/>
          <w:sz w:val="22"/>
          <w:szCs w:val="22"/>
          <w:lang w:val="en-US"/>
        </w:rPr>
        <w:t>gigacasting</w:t>
      </w:r>
      <w:proofErr w:type="spellEnd"/>
      <w:r w:rsidR="000751FE" w:rsidRPr="005E7B18">
        <w:rPr>
          <w:rFonts w:ascii="Arial" w:hAnsi="Arial" w:cs="Arial"/>
          <w:b/>
          <w:bCs/>
          <w:iCs/>
          <w:sz w:val="22"/>
          <w:szCs w:val="22"/>
          <w:lang w:val="en-US"/>
        </w:rPr>
        <w:t xml:space="preserve"> components</w:t>
      </w:r>
    </w:p>
    <w:p w14:paraId="009BA635" w14:textId="7D6CA331" w:rsidR="00C17E83" w:rsidRPr="005E7B18" w:rsidRDefault="000751FE" w:rsidP="00C17E83">
      <w:pPr>
        <w:numPr>
          <w:ilvl w:val="0"/>
          <w:numId w:val="6"/>
        </w:numPr>
        <w:tabs>
          <w:tab w:val="clear" w:pos="720"/>
        </w:tabs>
        <w:spacing w:after="120" w:line="360" w:lineRule="auto"/>
        <w:ind w:left="360"/>
        <w:rPr>
          <w:rFonts w:ascii="Arial" w:hAnsi="Arial" w:cs="Arial"/>
          <w:b/>
          <w:bCs/>
          <w:sz w:val="22"/>
          <w:szCs w:val="22"/>
          <w:lang w:val="en-US"/>
        </w:rPr>
      </w:pPr>
      <w:r w:rsidRPr="005E7B18">
        <w:rPr>
          <w:rFonts w:ascii="Arial" w:hAnsi="Arial" w:cs="Arial"/>
          <w:b/>
          <w:bCs/>
          <w:sz w:val="22"/>
          <w:szCs w:val="22"/>
          <w:lang w:val="en-US"/>
        </w:rPr>
        <w:t xml:space="preserve">Aulbach Automation </w:t>
      </w:r>
      <w:proofErr w:type="spellStart"/>
      <w:r w:rsidRPr="005E7B18">
        <w:rPr>
          <w:rFonts w:ascii="Arial" w:hAnsi="Arial" w:cs="Arial"/>
          <w:b/>
          <w:bCs/>
          <w:sz w:val="22"/>
          <w:szCs w:val="22"/>
          <w:lang w:val="en-US"/>
        </w:rPr>
        <w:t>abk</w:t>
      </w:r>
      <w:proofErr w:type="spellEnd"/>
      <w:r w:rsidRPr="005E7B18">
        <w:rPr>
          <w:rFonts w:ascii="Arial" w:hAnsi="Arial" w:cs="Arial"/>
          <w:b/>
          <w:bCs/>
          <w:sz w:val="22"/>
          <w:szCs w:val="22"/>
          <w:lang w:val="en-US"/>
        </w:rPr>
        <w:t xml:space="preserve">, </w:t>
      </w:r>
      <w:r w:rsidR="00C17E83" w:rsidRPr="005E7B18">
        <w:rPr>
          <w:rFonts w:ascii="Arial" w:hAnsi="Arial" w:cs="Arial"/>
          <w:b/>
          <w:bCs/>
          <w:sz w:val="22"/>
          <w:szCs w:val="22"/>
          <w:lang w:val="en-US"/>
        </w:rPr>
        <w:t>market leader in large casting deburring presses</w:t>
      </w:r>
      <w:r w:rsidR="001D5427" w:rsidRPr="005E7B18">
        <w:rPr>
          <w:rFonts w:ascii="Arial" w:hAnsi="Arial" w:cs="Arial"/>
          <w:b/>
          <w:bCs/>
          <w:sz w:val="22"/>
          <w:szCs w:val="22"/>
          <w:lang w:val="en-US"/>
        </w:rPr>
        <w:t xml:space="preserve">, </w:t>
      </w:r>
      <w:r w:rsidR="00C17E83" w:rsidRPr="005E7B18">
        <w:rPr>
          <w:rFonts w:ascii="Arial" w:hAnsi="Arial" w:cs="Arial"/>
          <w:b/>
          <w:bCs/>
          <w:sz w:val="22"/>
          <w:szCs w:val="22"/>
          <w:lang w:val="en-US"/>
        </w:rPr>
        <w:t>has been relying on ROEMHELD for over a decade</w:t>
      </w:r>
    </w:p>
    <w:p w14:paraId="6E4400D0" w14:textId="1245DF84" w:rsidR="00C17E83" w:rsidRPr="005E7B18" w:rsidRDefault="00583A8A" w:rsidP="00C17E83">
      <w:pPr>
        <w:numPr>
          <w:ilvl w:val="0"/>
          <w:numId w:val="6"/>
        </w:numPr>
        <w:tabs>
          <w:tab w:val="clear" w:pos="720"/>
        </w:tabs>
        <w:spacing w:after="120" w:line="360" w:lineRule="auto"/>
        <w:ind w:left="360"/>
        <w:rPr>
          <w:rFonts w:ascii="Arial" w:hAnsi="Arial" w:cs="Arial"/>
          <w:b/>
          <w:bCs/>
          <w:sz w:val="22"/>
          <w:szCs w:val="22"/>
          <w:lang w:val="en-US"/>
        </w:rPr>
      </w:pPr>
      <w:r>
        <w:rPr>
          <w:rFonts w:ascii="Arial" w:hAnsi="Arial" w:cs="Arial"/>
          <w:b/>
          <w:bCs/>
          <w:sz w:val="22"/>
          <w:szCs w:val="22"/>
          <w:lang w:val="en-US"/>
        </w:rPr>
        <w:t>S</w:t>
      </w:r>
      <w:r w:rsidR="00C17E83" w:rsidRPr="005E7B18">
        <w:rPr>
          <w:rFonts w:ascii="Arial" w:hAnsi="Arial" w:cs="Arial"/>
          <w:b/>
          <w:bCs/>
          <w:sz w:val="22"/>
          <w:szCs w:val="22"/>
          <w:lang w:val="en-US"/>
        </w:rPr>
        <w:t>wiveling-sinking clamping elements with up to 412 kN clamping force and inductive monitoring</w:t>
      </w:r>
    </w:p>
    <w:p w14:paraId="41E0294B" w14:textId="14A24ED6" w:rsidR="00C17E83" w:rsidRPr="005E7B18" w:rsidRDefault="00C17E83" w:rsidP="00C17E83">
      <w:pPr>
        <w:spacing w:after="120" w:line="360" w:lineRule="auto"/>
        <w:rPr>
          <w:rFonts w:ascii="Arial" w:hAnsi="Arial" w:cs="Arial"/>
          <w:sz w:val="22"/>
          <w:szCs w:val="22"/>
          <w:lang w:val="en-US"/>
        </w:rPr>
      </w:pPr>
      <w:bookmarkStart w:id="12" w:name="OLE_LINK3"/>
      <w:bookmarkEnd w:id="11"/>
      <w:r w:rsidRPr="005E7B18">
        <w:rPr>
          <w:rFonts w:ascii="Arial" w:hAnsi="Arial" w:cs="Arial"/>
          <w:i/>
          <w:sz w:val="22"/>
          <w:szCs w:val="22"/>
          <w:lang w:val="en-US"/>
        </w:rPr>
        <w:t xml:space="preserve">Laubach, </w:t>
      </w:r>
      <w:r w:rsidR="00583A8A">
        <w:rPr>
          <w:rFonts w:ascii="Arial" w:hAnsi="Arial" w:cs="Arial"/>
          <w:i/>
          <w:sz w:val="22"/>
          <w:szCs w:val="22"/>
          <w:lang w:val="en-US"/>
        </w:rPr>
        <w:t>16</w:t>
      </w:r>
      <w:r w:rsidRPr="005E7B18">
        <w:rPr>
          <w:rFonts w:ascii="Arial" w:hAnsi="Arial" w:cs="Arial"/>
          <w:i/>
          <w:sz w:val="22"/>
          <w:szCs w:val="22"/>
          <w:lang w:val="en-US"/>
        </w:rPr>
        <w:t xml:space="preserve"> </w:t>
      </w:r>
      <w:r w:rsidR="00583A8A">
        <w:rPr>
          <w:rFonts w:ascii="Arial" w:hAnsi="Arial" w:cs="Arial"/>
          <w:i/>
          <w:sz w:val="22"/>
          <w:szCs w:val="22"/>
          <w:lang w:val="en-US"/>
        </w:rPr>
        <w:t xml:space="preserve">April </w:t>
      </w:r>
      <w:r w:rsidRPr="005E7B18">
        <w:rPr>
          <w:rFonts w:ascii="Arial" w:hAnsi="Arial" w:cs="Arial"/>
          <w:i/>
          <w:sz w:val="22"/>
          <w:szCs w:val="22"/>
          <w:lang w:val="en-US"/>
        </w:rPr>
        <w:t xml:space="preserve">2026. </w:t>
      </w:r>
      <w:r w:rsidRPr="005E7B18">
        <w:rPr>
          <w:rFonts w:ascii="Arial" w:hAnsi="Arial" w:cs="Arial"/>
          <w:sz w:val="22"/>
          <w:szCs w:val="22"/>
          <w:lang w:val="en-US"/>
        </w:rPr>
        <w:t xml:space="preserve">Mega and </w:t>
      </w:r>
      <w:proofErr w:type="spellStart"/>
      <w:r w:rsidRPr="005E7B18">
        <w:rPr>
          <w:rFonts w:ascii="Arial" w:hAnsi="Arial" w:cs="Arial"/>
          <w:sz w:val="22"/>
          <w:szCs w:val="22"/>
          <w:lang w:val="en-US"/>
        </w:rPr>
        <w:t>gigacasting</w:t>
      </w:r>
      <w:proofErr w:type="spellEnd"/>
      <w:r w:rsidRPr="005E7B18">
        <w:rPr>
          <w:rFonts w:ascii="Arial" w:hAnsi="Arial" w:cs="Arial"/>
          <w:sz w:val="22"/>
          <w:szCs w:val="22"/>
          <w:lang w:val="en-US"/>
        </w:rPr>
        <w:t xml:space="preserve"> components </w:t>
      </w:r>
      <w:r w:rsidR="000751FE" w:rsidRPr="005E7B18">
        <w:rPr>
          <w:rFonts w:ascii="Arial" w:hAnsi="Arial" w:cs="Arial"/>
          <w:sz w:val="22"/>
          <w:szCs w:val="22"/>
          <w:lang w:val="en-US"/>
        </w:rPr>
        <w:t xml:space="preserve">measuring several square </w:t>
      </w:r>
      <w:proofErr w:type="spellStart"/>
      <w:r w:rsidR="000751FE" w:rsidRPr="005E7B18">
        <w:rPr>
          <w:rFonts w:ascii="Arial" w:hAnsi="Arial" w:cs="Arial"/>
          <w:sz w:val="22"/>
          <w:szCs w:val="22"/>
          <w:lang w:val="en-US"/>
        </w:rPr>
        <w:t>metres</w:t>
      </w:r>
      <w:bookmarkEnd w:id="12"/>
      <w:proofErr w:type="spellEnd"/>
      <w:r w:rsidRPr="005E7B18">
        <w:rPr>
          <w:rFonts w:ascii="Arial" w:hAnsi="Arial" w:cs="Arial"/>
          <w:sz w:val="22"/>
          <w:szCs w:val="22"/>
          <w:lang w:val="en-US"/>
        </w:rPr>
        <w:t xml:space="preserve"> made of die-cast </w:t>
      </w:r>
      <w:proofErr w:type="spellStart"/>
      <w:r w:rsidRPr="005E7B18">
        <w:rPr>
          <w:rFonts w:ascii="Arial" w:hAnsi="Arial" w:cs="Arial"/>
          <w:sz w:val="22"/>
          <w:szCs w:val="22"/>
          <w:lang w:val="en-US"/>
        </w:rPr>
        <w:t>aluminium</w:t>
      </w:r>
      <w:proofErr w:type="spellEnd"/>
      <w:r w:rsidRPr="005E7B18">
        <w:rPr>
          <w:rFonts w:ascii="Arial" w:hAnsi="Arial" w:cs="Arial"/>
          <w:sz w:val="22"/>
          <w:szCs w:val="22"/>
          <w:lang w:val="en-US"/>
        </w:rPr>
        <w:t xml:space="preserve"> place extreme demands on deburring technology.</w:t>
      </w:r>
      <w:bookmarkStart w:id="13" w:name="OLE_LINK4"/>
      <w:r w:rsidRPr="005E7B18">
        <w:rPr>
          <w:rFonts w:ascii="Arial" w:hAnsi="Arial" w:cs="Arial"/>
          <w:sz w:val="22"/>
          <w:szCs w:val="22"/>
          <w:lang w:val="en-US"/>
        </w:rPr>
        <w:t xml:space="preserve"> Aulbach Automation </w:t>
      </w:r>
      <w:proofErr w:type="spellStart"/>
      <w:r w:rsidR="000751FE" w:rsidRPr="005E7B18">
        <w:rPr>
          <w:rFonts w:ascii="Arial" w:hAnsi="Arial" w:cs="Arial"/>
          <w:sz w:val="22"/>
          <w:szCs w:val="22"/>
          <w:lang w:val="en-US"/>
        </w:rPr>
        <w:t>abk</w:t>
      </w:r>
      <w:bookmarkEnd w:id="13"/>
      <w:proofErr w:type="spellEnd"/>
      <w:r w:rsidR="000751FE" w:rsidRPr="005E7B18">
        <w:rPr>
          <w:rFonts w:ascii="Arial" w:hAnsi="Arial" w:cs="Arial"/>
          <w:sz w:val="22"/>
          <w:szCs w:val="22"/>
          <w:lang w:val="en-US"/>
        </w:rPr>
        <w:t xml:space="preserve"> </w:t>
      </w:r>
      <w:proofErr w:type="spellStart"/>
      <w:r w:rsidR="000751FE" w:rsidRPr="005E7B18">
        <w:rPr>
          <w:rFonts w:ascii="Arial" w:hAnsi="Arial" w:cs="Arial"/>
          <w:sz w:val="22"/>
          <w:szCs w:val="22"/>
          <w:lang w:val="en-US"/>
        </w:rPr>
        <w:t>Pressenbau</w:t>
      </w:r>
      <w:proofErr w:type="spellEnd"/>
      <w:r w:rsidRPr="005E7B18">
        <w:rPr>
          <w:rFonts w:ascii="Arial" w:hAnsi="Arial" w:cs="Arial"/>
          <w:sz w:val="22"/>
          <w:szCs w:val="22"/>
          <w:lang w:val="en-US"/>
        </w:rPr>
        <w:t xml:space="preserve">, which claims to be the market leader in deburring presses for large castings, has been relying on </w:t>
      </w:r>
      <w:r w:rsidR="0019624B" w:rsidRPr="005E7B18">
        <w:rPr>
          <w:rFonts w:ascii="Arial" w:hAnsi="Arial" w:cs="Arial"/>
          <w:sz w:val="22"/>
          <w:szCs w:val="22"/>
          <w:lang w:val="en-US"/>
        </w:rPr>
        <w:t>die</w:t>
      </w:r>
      <w:r w:rsidRPr="005E7B18">
        <w:rPr>
          <w:rFonts w:ascii="Arial" w:hAnsi="Arial" w:cs="Arial"/>
          <w:sz w:val="22"/>
          <w:szCs w:val="22"/>
          <w:lang w:val="en-US"/>
        </w:rPr>
        <w:t xml:space="preserve"> clamping and changing systems from ROEMHELD for over a decade. </w:t>
      </w:r>
    </w:p>
    <w:p w14:paraId="4F9CFFAE" w14:textId="49B73097" w:rsidR="00C17E83" w:rsidRPr="005E7B18" w:rsidRDefault="00EE2F55" w:rsidP="00C17E83">
      <w:pPr>
        <w:spacing w:after="120" w:line="360" w:lineRule="auto"/>
        <w:rPr>
          <w:rFonts w:ascii="Arial" w:hAnsi="Arial" w:cs="Arial"/>
          <w:sz w:val="22"/>
          <w:szCs w:val="22"/>
          <w:lang w:val="en-US"/>
        </w:rPr>
      </w:pPr>
      <w:bookmarkStart w:id="14" w:name="OLE_LINK7"/>
      <w:bookmarkEnd w:id="14"/>
      <w:r w:rsidRPr="005E7B18">
        <w:rPr>
          <w:rFonts w:ascii="Arial" w:hAnsi="Arial" w:cs="Arial"/>
          <w:sz w:val="22"/>
          <w:szCs w:val="22"/>
          <w:lang w:val="en-US"/>
        </w:rPr>
        <w:t xml:space="preserve">In </w:t>
      </w:r>
      <w:r w:rsidR="00C17E83" w:rsidRPr="005E7B18">
        <w:rPr>
          <w:rFonts w:ascii="Arial" w:hAnsi="Arial" w:cs="Arial"/>
          <w:sz w:val="22"/>
          <w:szCs w:val="22"/>
          <w:lang w:val="en-US"/>
        </w:rPr>
        <w:t xml:space="preserve">mega and </w:t>
      </w:r>
      <w:proofErr w:type="spellStart"/>
      <w:r w:rsidR="00C17E83" w:rsidRPr="005E7B18">
        <w:rPr>
          <w:rFonts w:ascii="Arial" w:hAnsi="Arial" w:cs="Arial"/>
          <w:sz w:val="22"/>
          <w:szCs w:val="22"/>
          <w:lang w:val="en-US"/>
        </w:rPr>
        <w:t>gigacasting</w:t>
      </w:r>
      <w:proofErr w:type="spellEnd"/>
      <w:r w:rsidR="00C17E83" w:rsidRPr="005E7B18">
        <w:rPr>
          <w:rFonts w:ascii="Arial" w:hAnsi="Arial" w:cs="Arial"/>
          <w:sz w:val="22"/>
          <w:szCs w:val="22"/>
          <w:lang w:val="en-US"/>
        </w:rPr>
        <w:t xml:space="preserve"> processes, single-piece structural components such as front or rear undercarriages and battery housings made of die-cast </w:t>
      </w:r>
      <w:proofErr w:type="spellStart"/>
      <w:r w:rsidR="00C17E83" w:rsidRPr="005E7B18">
        <w:rPr>
          <w:rFonts w:ascii="Arial" w:hAnsi="Arial" w:cs="Arial"/>
          <w:sz w:val="22"/>
          <w:szCs w:val="22"/>
          <w:lang w:val="en-US"/>
        </w:rPr>
        <w:t>aluminium</w:t>
      </w:r>
      <w:proofErr w:type="spellEnd"/>
      <w:r w:rsidR="00C17E83" w:rsidRPr="005E7B18">
        <w:rPr>
          <w:rFonts w:ascii="Arial" w:hAnsi="Arial" w:cs="Arial"/>
          <w:sz w:val="22"/>
          <w:szCs w:val="22"/>
          <w:lang w:val="en-US"/>
        </w:rPr>
        <w:t xml:space="preserve"> </w:t>
      </w:r>
      <w:r w:rsidR="001D5427" w:rsidRPr="005E7B18">
        <w:rPr>
          <w:rFonts w:ascii="Arial" w:hAnsi="Arial" w:cs="Arial"/>
          <w:sz w:val="22"/>
          <w:szCs w:val="22"/>
          <w:lang w:val="en-US"/>
        </w:rPr>
        <w:t xml:space="preserve">replace </w:t>
      </w:r>
      <w:r w:rsidR="00C17E83" w:rsidRPr="005E7B18">
        <w:rPr>
          <w:rFonts w:ascii="Arial" w:hAnsi="Arial" w:cs="Arial"/>
          <w:sz w:val="22"/>
          <w:szCs w:val="22"/>
          <w:lang w:val="en-US"/>
        </w:rPr>
        <w:t>hundreds of individual components. This technology, used by Tesla and Volvo, for example, simplifies production, reduces weight and improves the rigidity of the components</w:t>
      </w:r>
      <w:r w:rsidR="000751FE" w:rsidRPr="005E7B18">
        <w:rPr>
          <w:rFonts w:ascii="Arial" w:hAnsi="Arial" w:cs="Arial"/>
          <w:sz w:val="22"/>
          <w:szCs w:val="22"/>
          <w:lang w:val="en-US"/>
        </w:rPr>
        <w:t xml:space="preserve">. At the same time, formats and weights place </w:t>
      </w:r>
      <w:r w:rsidR="00C17E83" w:rsidRPr="005E7B18">
        <w:rPr>
          <w:rFonts w:ascii="Arial" w:hAnsi="Arial" w:cs="Arial"/>
          <w:sz w:val="22"/>
          <w:szCs w:val="22"/>
          <w:lang w:val="en-US"/>
        </w:rPr>
        <w:t>new demands on post-processing.</w:t>
      </w:r>
    </w:p>
    <w:p w14:paraId="5509A375" w14:textId="003E3441" w:rsidR="00C17E83" w:rsidRPr="005E7B18" w:rsidRDefault="00C17E83" w:rsidP="00C17E83">
      <w:pPr>
        <w:spacing w:after="120" w:line="360" w:lineRule="auto"/>
        <w:rPr>
          <w:rFonts w:ascii="Arial" w:hAnsi="Arial" w:cs="Arial"/>
          <w:sz w:val="22"/>
          <w:szCs w:val="22"/>
          <w:lang w:val="en-US"/>
        </w:rPr>
      </w:pPr>
      <w:r w:rsidRPr="005E7B18">
        <w:rPr>
          <w:rFonts w:ascii="Arial" w:hAnsi="Arial" w:cs="Arial"/>
          <w:sz w:val="22"/>
          <w:szCs w:val="22"/>
          <w:lang w:val="en-US"/>
        </w:rPr>
        <w:t xml:space="preserve">Aulbach Automation, based in </w:t>
      </w:r>
      <w:proofErr w:type="spellStart"/>
      <w:r w:rsidRPr="005E7B18">
        <w:rPr>
          <w:rFonts w:ascii="Arial" w:hAnsi="Arial" w:cs="Arial"/>
          <w:sz w:val="22"/>
          <w:szCs w:val="22"/>
          <w:lang w:val="en-US"/>
        </w:rPr>
        <w:t>Mömlingen</w:t>
      </w:r>
      <w:proofErr w:type="spellEnd"/>
      <w:r w:rsidRPr="005E7B18">
        <w:rPr>
          <w:rFonts w:ascii="Arial" w:hAnsi="Arial" w:cs="Arial"/>
          <w:sz w:val="22"/>
          <w:szCs w:val="22"/>
          <w:lang w:val="en-US"/>
        </w:rPr>
        <w:t xml:space="preserve"> in Lower Franconia, understands this. The company, which has 70 employees, </w:t>
      </w:r>
      <w:proofErr w:type="spellStart"/>
      <w:r w:rsidRPr="005E7B18">
        <w:rPr>
          <w:rFonts w:ascii="Arial" w:hAnsi="Arial" w:cs="Arial"/>
          <w:sz w:val="22"/>
          <w:szCs w:val="22"/>
          <w:lang w:val="en-US"/>
        </w:rPr>
        <w:t>specialises</w:t>
      </w:r>
      <w:proofErr w:type="spellEnd"/>
      <w:r w:rsidRPr="005E7B18">
        <w:rPr>
          <w:rFonts w:ascii="Arial" w:hAnsi="Arial" w:cs="Arial"/>
          <w:sz w:val="22"/>
          <w:szCs w:val="22"/>
          <w:lang w:val="en-US"/>
        </w:rPr>
        <w:t xml:space="preserve"> in the manufacture of highly </w:t>
      </w:r>
      <w:proofErr w:type="spellStart"/>
      <w:r w:rsidRPr="005E7B18">
        <w:rPr>
          <w:rFonts w:ascii="Arial" w:hAnsi="Arial" w:cs="Arial"/>
          <w:sz w:val="22"/>
          <w:szCs w:val="22"/>
          <w:lang w:val="en-US"/>
        </w:rPr>
        <w:t>specialised</w:t>
      </w:r>
      <w:proofErr w:type="spellEnd"/>
      <w:r w:rsidRPr="005E7B18">
        <w:rPr>
          <w:rFonts w:ascii="Arial" w:hAnsi="Arial" w:cs="Arial"/>
          <w:sz w:val="22"/>
          <w:szCs w:val="22"/>
          <w:lang w:val="en-US"/>
        </w:rPr>
        <w:t xml:space="preserve"> deburring presses for the foundry industry. It has been working in the mega and </w:t>
      </w:r>
      <w:proofErr w:type="spellStart"/>
      <w:r w:rsidRPr="005E7B18">
        <w:rPr>
          <w:rFonts w:ascii="Arial" w:hAnsi="Arial" w:cs="Arial"/>
          <w:sz w:val="22"/>
          <w:szCs w:val="22"/>
          <w:lang w:val="en-US"/>
        </w:rPr>
        <w:t>gigacasting</w:t>
      </w:r>
      <w:proofErr w:type="spellEnd"/>
      <w:r w:rsidRPr="005E7B18">
        <w:rPr>
          <w:rFonts w:ascii="Arial" w:hAnsi="Arial" w:cs="Arial"/>
          <w:sz w:val="22"/>
          <w:szCs w:val="22"/>
          <w:lang w:val="en-US"/>
        </w:rPr>
        <w:t xml:space="preserve"> segment since 2021 and has already delivered 23 deburring presses for </w:t>
      </w:r>
      <w:proofErr w:type="spellStart"/>
      <w:r w:rsidR="00EE2F55" w:rsidRPr="005E7B18">
        <w:rPr>
          <w:rFonts w:ascii="Arial" w:hAnsi="Arial" w:cs="Arial"/>
          <w:sz w:val="22"/>
          <w:szCs w:val="22"/>
          <w:lang w:val="en-US"/>
        </w:rPr>
        <w:t>megacastings</w:t>
      </w:r>
      <w:proofErr w:type="spellEnd"/>
      <w:r w:rsidR="00EE2F55" w:rsidRPr="005E7B18">
        <w:rPr>
          <w:rFonts w:ascii="Arial" w:hAnsi="Arial" w:cs="Arial"/>
          <w:sz w:val="22"/>
          <w:szCs w:val="22"/>
          <w:lang w:val="en-US"/>
        </w:rPr>
        <w:t xml:space="preserve"> </w:t>
      </w:r>
      <w:r w:rsidR="001D5427" w:rsidRPr="005E7B18">
        <w:rPr>
          <w:rFonts w:ascii="Arial" w:hAnsi="Arial" w:cs="Arial"/>
          <w:sz w:val="22"/>
          <w:szCs w:val="22"/>
          <w:lang w:val="en-US"/>
        </w:rPr>
        <w:t xml:space="preserve">measuring </w:t>
      </w:r>
      <w:r w:rsidR="00EE2F55" w:rsidRPr="005E7B18">
        <w:rPr>
          <w:rFonts w:ascii="Arial" w:hAnsi="Arial" w:cs="Arial"/>
          <w:sz w:val="22"/>
          <w:szCs w:val="22"/>
          <w:lang w:val="en-US"/>
        </w:rPr>
        <w:t xml:space="preserve">over 3 x 2.5 </w:t>
      </w:r>
      <w:proofErr w:type="spellStart"/>
      <w:r w:rsidR="00EE2F55" w:rsidRPr="005E7B18">
        <w:rPr>
          <w:rFonts w:ascii="Arial" w:hAnsi="Arial" w:cs="Arial"/>
          <w:sz w:val="22"/>
          <w:szCs w:val="22"/>
          <w:lang w:val="en-US"/>
        </w:rPr>
        <w:t>metres</w:t>
      </w:r>
      <w:proofErr w:type="spellEnd"/>
      <w:r w:rsidR="00EE2F55" w:rsidRPr="005E7B18">
        <w:rPr>
          <w:rFonts w:ascii="Arial" w:hAnsi="Arial" w:cs="Arial"/>
          <w:sz w:val="22"/>
          <w:szCs w:val="22"/>
          <w:lang w:val="en-US"/>
        </w:rPr>
        <w:t xml:space="preserve"> </w:t>
      </w:r>
      <w:r w:rsidRPr="005E7B18">
        <w:rPr>
          <w:rFonts w:ascii="Arial" w:hAnsi="Arial" w:cs="Arial"/>
          <w:sz w:val="22"/>
          <w:szCs w:val="22"/>
          <w:lang w:val="en-US"/>
        </w:rPr>
        <w:t xml:space="preserve">by September 2025. </w:t>
      </w:r>
    </w:p>
    <w:p w14:paraId="5513704D" w14:textId="246F8BDE" w:rsidR="000751FE" w:rsidRPr="005E7B18" w:rsidRDefault="000751FE" w:rsidP="00C17E83">
      <w:pPr>
        <w:spacing w:after="120" w:line="360" w:lineRule="auto"/>
        <w:rPr>
          <w:rFonts w:ascii="Arial" w:hAnsi="Arial" w:cs="Arial"/>
          <w:b/>
          <w:sz w:val="22"/>
          <w:szCs w:val="22"/>
          <w:lang w:val="en-US"/>
        </w:rPr>
      </w:pPr>
      <w:r w:rsidRPr="005E7B18">
        <w:rPr>
          <w:rFonts w:ascii="Arial" w:hAnsi="Arial" w:cs="Arial"/>
          <w:b/>
          <w:sz w:val="22"/>
          <w:szCs w:val="22"/>
          <w:lang w:val="en-US"/>
        </w:rPr>
        <w:t>Partnership for over a decade</w:t>
      </w:r>
    </w:p>
    <w:p w14:paraId="3C898F40" w14:textId="2188761A" w:rsidR="000751FE" w:rsidRPr="005E7B18" w:rsidRDefault="00C17E83" w:rsidP="00C17E83">
      <w:pPr>
        <w:spacing w:after="120" w:line="360" w:lineRule="auto"/>
        <w:rPr>
          <w:rFonts w:ascii="Arial" w:hAnsi="Arial" w:cs="Arial"/>
          <w:sz w:val="22"/>
          <w:szCs w:val="22"/>
          <w:lang w:val="en-US"/>
        </w:rPr>
      </w:pPr>
      <w:r w:rsidRPr="005E7B18">
        <w:rPr>
          <w:rFonts w:ascii="Arial" w:hAnsi="Arial" w:cs="Arial"/>
          <w:sz w:val="22"/>
          <w:szCs w:val="22"/>
          <w:lang w:val="en-US"/>
        </w:rPr>
        <w:t>For over ten years</w:t>
      </w:r>
      <w:r w:rsidR="00EE2F55" w:rsidRPr="005E7B18">
        <w:rPr>
          <w:rFonts w:ascii="Arial" w:hAnsi="Arial" w:cs="Arial"/>
          <w:sz w:val="22"/>
          <w:szCs w:val="22"/>
          <w:lang w:val="en-US"/>
        </w:rPr>
        <w:t xml:space="preserve">, the company </w:t>
      </w:r>
      <w:r w:rsidRPr="005E7B18">
        <w:rPr>
          <w:rFonts w:ascii="Arial" w:hAnsi="Arial" w:cs="Arial"/>
          <w:sz w:val="22"/>
          <w:szCs w:val="22"/>
          <w:lang w:val="en-US"/>
        </w:rPr>
        <w:t xml:space="preserve">has been using </w:t>
      </w:r>
      <w:r w:rsidR="0019624B" w:rsidRPr="005E7B18">
        <w:rPr>
          <w:rFonts w:ascii="Arial" w:hAnsi="Arial" w:cs="Arial"/>
          <w:sz w:val="22"/>
          <w:szCs w:val="22"/>
          <w:lang w:val="en-US"/>
        </w:rPr>
        <w:t>die</w:t>
      </w:r>
      <w:r w:rsidRPr="005E7B18">
        <w:rPr>
          <w:rFonts w:ascii="Arial" w:hAnsi="Arial" w:cs="Arial"/>
          <w:sz w:val="22"/>
          <w:szCs w:val="22"/>
          <w:lang w:val="en-US"/>
        </w:rPr>
        <w:t xml:space="preserve"> clamping and changing systems from the ROEMHELD Group. </w:t>
      </w:r>
      <w:r w:rsidR="00FC50E8" w:rsidRPr="005E7B18">
        <w:rPr>
          <w:rFonts w:ascii="Arial" w:hAnsi="Arial" w:cs="Arial"/>
          <w:sz w:val="22"/>
          <w:szCs w:val="22"/>
          <w:lang w:val="en-US"/>
        </w:rPr>
        <w:t xml:space="preserve">It installs </w:t>
      </w:r>
      <w:r w:rsidRPr="005E7B18">
        <w:rPr>
          <w:rFonts w:ascii="Arial" w:hAnsi="Arial" w:cs="Arial"/>
          <w:sz w:val="22"/>
          <w:szCs w:val="22"/>
          <w:lang w:val="en-US"/>
        </w:rPr>
        <w:t xml:space="preserve">powered </w:t>
      </w:r>
      <w:r w:rsidR="0019624B" w:rsidRPr="005E7B18">
        <w:rPr>
          <w:rFonts w:ascii="Arial" w:hAnsi="Arial" w:cs="Arial"/>
          <w:sz w:val="22"/>
          <w:szCs w:val="22"/>
          <w:lang w:val="en-US"/>
        </w:rPr>
        <w:t>die</w:t>
      </w:r>
      <w:r w:rsidRPr="005E7B18">
        <w:rPr>
          <w:rFonts w:ascii="Arial" w:hAnsi="Arial" w:cs="Arial"/>
          <w:sz w:val="22"/>
          <w:szCs w:val="22"/>
          <w:lang w:val="en-US"/>
        </w:rPr>
        <w:t xml:space="preserve"> changing systems, ball and roller bars, and </w:t>
      </w:r>
      <w:r w:rsidR="0019624B" w:rsidRPr="005E7B18">
        <w:rPr>
          <w:rFonts w:ascii="Arial" w:hAnsi="Arial" w:cs="Arial"/>
          <w:sz w:val="22"/>
          <w:szCs w:val="22"/>
          <w:lang w:val="en-US"/>
        </w:rPr>
        <w:t>die</w:t>
      </w:r>
      <w:r w:rsidRPr="005E7B18">
        <w:rPr>
          <w:rFonts w:ascii="Arial" w:hAnsi="Arial" w:cs="Arial"/>
          <w:sz w:val="22"/>
          <w:szCs w:val="22"/>
          <w:lang w:val="en-US"/>
        </w:rPr>
        <w:t xml:space="preserve"> clamping elements </w:t>
      </w:r>
      <w:r w:rsidR="00FC50E8" w:rsidRPr="005E7B18">
        <w:rPr>
          <w:rFonts w:ascii="Arial" w:hAnsi="Arial" w:cs="Arial"/>
          <w:sz w:val="22"/>
          <w:szCs w:val="22"/>
          <w:lang w:val="en-US"/>
        </w:rPr>
        <w:t>from the Hessian specialist as standard on its large-format deburring presses</w:t>
      </w:r>
      <w:r w:rsidRPr="005E7B18">
        <w:rPr>
          <w:rFonts w:ascii="Arial" w:hAnsi="Arial" w:cs="Arial"/>
          <w:sz w:val="22"/>
          <w:szCs w:val="22"/>
          <w:lang w:val="en-US"/>
        </w:rPr>
        <w:t xml:space="preserve">. </w:t>
      </w:r>
    </w:p>
    <w:p w14:paraId="0D7DA472" w14:textId="3E3CACD4" w:rsidR="000751FE" w:rsidRPr="005E7B18" w:rsidRDefault="000751FE" w:rsidP="00C17E83">
      <w:pPr>
        <w:spacing w:after="120" w:line="360" w:lineRule="auto"/>
        <w:rPr>
          <w:rFonts w:ascii="Arial" w:hAnsi="Arial" w:cs="Arial"/>
          <w:sz w:val="22"/>
          <w:szCs w:val="22"/>
          <w:lang w:val="en-US"/>
        </w:rPr>
      </w:pPr>
      <w:r w:rsidRPr="005E7B18">
        <w:rPr>
          <w:rFonts w:ascii="Arial" w:hAnsi="Arial" w:cs="Arial"/>
          <w:sz w:val="22"/>
          <w:szCs w:val="22"/>
          <w:lang w:val="en-US"/>
        </w:rPr>
        <w:lastRenderedPageBreak/>
        <w:t xml:space="preserve">"In our view, there are many reasons to choose these products: their precision, short delivery times, reliability, durability, excellent coordination of the elements with each other and also impressive service," explains André Pfeifer, Technical Project Manager at Aulbach Automation. </w:t>
      </w:r>
    </w:p>
    <w:p w14:paraId="49CB77E3" w14:textId="59007303" w:rsidR="00FA29E2" w:rsidRPr="005E7B18" w:rsidRDefault="00FA29E2" w:rsidP="00C17E83">
      <w:pPr>
        <w:spacing w:after="120" w:line="360" w:lineRule="auto"/>
        <w:rPr>
          <w:rFonts w:ascii="Arial" w:hAnsi="Arial" w:cs="Arial"/>
          <w:b/>
          <w:sz w:val="22"/>
          <w:szCs w:val="22"/>
          <w:lang w:val="en-US"/>
        </w:rPr>
      </w:pPr>
      <w:r w:rsidRPr="005E7B18">
        <w:rPr>
          <w:rFonts w:ascii="Arial" w:hAnsi="Arial" w:cs="Arial"/>
          <w:b/>
          <w:sz w:val="22"/>
          <w:szCs w:val="22"/>
          <w:lang w:val="en-US"/>
        </w:rPr>
        <w:t>Greater process reliability and improved occupational safety</w:t>
      </w:r>
    </w:p>
    <w:p w14:paraId="0E014AD6" w14:textId="689BF226" w:rsidR="00FC50E8" w:rsidRPr="005E7B18" w:rsidRDefault="00FC50E8" w:rsidP="00FC50E8">
      <w:pPr>
        <w:spacing w:after="120" w:line="360" w:lineRule="auto"/>
        <w:rPr>
          <w:rFonts w:ascii="Arial" w:hAnsi="Arial" w:cs="Arial"/>
          <w:sz w:val="22"/>
          <w:szCs w:val="22"/>
          <w:lang w:val="en-US"/>
        </w:rPr>
      </w:pPr>
      <w:r w:rsidRPr="005E7B18">
        <w:rPr>
          <w:rFonts w:ascii="Arial" w:hAnsi="Arial" w:cs="Arial"/>
          <w:sz w:val="22"/>
          <w:szCs w:val="22"/>
          <w:lang w:val="en-US"/>
        </w:rPr>
        <w:t xml:space="preserve">The advantages of automated </w:t>
      </w:r>
      <w:r w:rsidR="0019624B" w:rsidRPr="005E7B18">
        <w:rPr>
          <w:rFonts w:ascii="Arial" w:hAnsi="Arial" w:cs="Arial"/>
          <w:sz w:val="22"/>
          <w:szCs w:val="22"/>
          <w:lang w:val="en-US"/>
        </w:rPr>
        <w:t>die</w:t>
      </w:r>
      <w:r w:rsidRPr="005E7B18">
        <w:rPr>
          <w:rFonts w:ascii="Arial" w:hAnsi="Arial" w:cs="Arial"/>
          <w:sz w:val="22"/>
          <w:szCs w:val="22"/>
          <w:lang w:val="en-US"/>
        </w:rPr>
        <w:t xml:space="preserve"> changing include reduced set-up times and increased process reliability. The focus is on the quality of the changing process. If </w:t>
      </w:r>
      <w:r w:rsidR="0019624B" w:rsidRPr="005E7B18">
        <w:rPr>
          <w:rFonts w:ascii="Arial" w:hAnsi="Arial" w:cs="Arial"/>
          <w:sz w:val="22"/>
          <w:szCs w:val="22"/>
          <w:lang w:val="en-US"/>
        </w:rPr>
        <w:t>dies</w:t>
      </w:r>
      <w:r w:rsidRPr="005E7B18">
        <w:rPr>
          <w:rFonts w:ascii="Arial" w:hAnsi="Arial" w:cs="Arial"/>
          <w:sz w:val="22"/>
          <w:szCs w:val="22"/>
          <w:lang w:val="en-US"/>
        </w:rPr>
        <w:t xml:space="preserve"> are positioned inaccurately or clamped incorrectly, they can easily be </w:t>
      </w:r>
      <w:proofErr w:type="gramStart"/>
      <w:r w:rsidRPr="005E7B18">
        <w:rPr>
          <w:rFonts w:ascii="Arial" w:hAnsi="Arial" w:cs="Arial"/>
          <w:sz w:val="22"/>
          <w:szCs w:val="22"/>
          <w:lang w:val="en-US"/>
        </w:rPr>
        <w:t>damaged</w:t>
      </w:r>
      <w:proofErr w:type="gramEnd"/>
      <w:r w:rsidRPr="005E7B18">
        <w:rPr>
          <w:rFonts w:ascii="Arial" w:hAnsi="Arial" w:cs="Arial"/>
          <w:sz w:val="22"/>
          <w:szCs w:val="22"/>
          <w:lang w:val="en-US"/>
        </w:rPr>
        <w:t xml:space="preserve"> or faulty components can be produced. In the worst case, this can lead to costly production interruptions.</w:t>
      </w:r>
    </w:p>
    <w:p w14:paraId="77DBE9B1" w14:textId="3C98BBEB" w:rsidR="00FC50E8" w:rsidRPr="005E7B18" w:rsidRDefault="00FC50E8" w:rsidP="00FC50E8">
      <w:pPr>
        <w:spacing w:after="120" w:line="360" w:lineRule="auto"/>
        <w:rPr>
          <w:rFonts w:ascii="Arial" w:hAnsi="Arial" w:cs="Arial"/>
          <w:sz w:val="22"/>
          <w:szCs w:val="22"/>
          <w:lang w:val="en-US"/>
        </w:rPr>
      </w:pPr>
      <w:r w:rsidRPr="005E7B18">
        <w:rPr>
          <w:rFonts w:ascii="Arial" w:hAnsi="Arial" w:cs="Arial"/>
          <w:sz w:val="22"/>
          <w:szCs w:val="22"/>
          <w:lang w:val="en-US"/>
        </w:rPr>
        <w:t xml:space="preserve">In addition, the operator benefits from improved ergonomics and greater safety when working on the press. </w:t>
      </w:r>
      <w:bookmarkStart w:id="15" w:name="OLE_LINK9"/>
    </w:p>
    <w:bookmarkEnd w:id="15"/>
    <w:p w14:paraId="3E7B7DFC" w14:textId="545DB3FC" w:rsidR="00FC50E8" w:rsidRPr="005E7B18" w:rsidRDefault="00FA29E2" w:rsidP="00C17E83">
      <w:pPr>
        <w:spacing w:after="120" w:line="360" w:lineRule="auto"/>
        <w:rPr>
          <w:rFonts w:ascii="Arial" w:hAnsi="Arial" w:cs="Arial"/>
          <w:b/>
          <w:sz w:val="22"/>
          <w:szCs w:val="22"/>
          <w:lang w:val="en-US"/>
        </w:rPr>
      </w:pPr>
      <w:r w:rsidRPr="005E7B18">
        <w:rPr>
          <w:rFonts w:ascii="Arial" w:hAnsi="Arial" w:cs="Arial"/>
          <w:b/>
          <w:sz w:val="22"/>
          <w:szCs w:val="22"/>
          <w:lang w:val="en-US"/>
        </w:rPr>
        <w:t xml:space="preserve">Clamping forces </w:t>
      </w:r>
      <w:r w:rsidR="00FC50E8" w:rsidRPr="005E7B18">
        <w:rPr>
          <w:rFonts w:ascii="Arial" w:hAnsi="Arial" w:cs="Arial"/>
          <w:b/>
          <w:sz w:val="22"/>
          <w:szCs w:val="22"/>
          <w:lang w:val="en-US"/>
        </w:rPr>
        <w:t>up to 412 kN</w:t>
      </w:r>
    </w:p>
    <w:p w14:paraId="24D3585F" w14:textId="5686BF61" w:rsidR="00C17E83" w:rsidRPr="005E7B18" w:rsidRDefault="00C17E83" w:rsidP="00C17E83">
      <w:pPr>
        <w:spacing w:after="120" w:line="360" w:lineRule="auto"/>
        <w:rPr>
          <w:rFonts w:ascii="Arial" w:hAnsi="Arial" w:cs="Arial"/>
          <w:sz w:val="22"/>
          <w:szCs w:val="22"/>
          <w:lang w:val="en-US"/>
        </w:rPr>
      </w:pPr>
      <w:r w:rsidRPr="005E7B18">
        <w:rPr>
          <w:rFonts w:ascii="Arial" w:hAnsi="Arial" w:cs="Arial"/>
          <w:sz w:val="22"/>
          <w:szCs w:val="22"/>
          <w:lang w:val="en-US"/>
        </w:rPr>
        <w:t xml:space="preserve">Hydraulic double-acting swivel clamping elements are used on the press table. Despite their compact design, they achieve clamping forces between 60 and 412 kilonewtons and can compensate for clamping edge tolerances of ±1.5 </w:t>
      </w:r>
      <w:proofErr w:type="spellStart"/>
      <w:r w:rsidRPr="005E7B18">
        <w:rPr>
          <w:rFonts w:ascii="Arial" w:hAnsi="Arial" w:cs="Arial"/>
          <w:sz w:val="22"/>
          <w:szCs w:val="22"/>
          <w:lang w:val="en-US"/>
        </w:rPr>
        <w:t>millimetres</w:t>
      </w:r>
      <w:proofErr w:type="spellEnd"/>
      <w:r w:rsidRPr="005E7B18">
        <w:rPr>
          <w:rFonts w:ascii="Arial" w:hAnsi="Arial" w:cs="Arial"/>
          <w:sz w:val="22"/>
          <w:szCs w:val="22"/>
          <w:lang w:val="en-US"/>
        </w:rPr>
        <w:t xml:space="preserve">. During a stroke phase, the clamping piston simultaneously performs a 45-degree rotation – this enables the </w:t>
      </w:r>
      <w:r w:rsidR="0019624B" w:rsidRPr="005E7B18">
        <w:rPr>
          <w:rFonts w:ascii="Arial" w:hAnsi="Arial" w:cs="Arial"/>
          <w:sz w:val="22"/>
          <w:szCs w:val="22"/>
          <w:lang w:val="en-US"/>
        </w:rPr>
        <w:t>dies</w:t>
      </w:r>
      <w:r w:rsidRPr="005E7B18">
        <w:rPr>
          <w:rFonts w:ascii="Arial" w:hAnsi="Arial" w:cs="Arial"/>
          <w:sz w:val="22"/>
          <w:szCs w:val="22"/>
          <w:lang w:val="en-US"/>
        </w:rPr>
        <w:t xml:space="preserve"> to be retracted safely and without interference edges.</w:t>
      </w:r>
    </w:p>
    <w:p w14:paraId="5AF208F4" w14:textId="1D1309EA" w:rsidR="00C17E83" w:rsidRPr="005E7B18" w:rsidRDefault="00C17E83" w:rsidP="00C17E83">
      <w:pPr>
        <w:spacing w:after="120" w:line="360" w:lineRule="auto"/>
        <w:rPr>
          <w:rFonts w:ascii="Arial" w:hAnsi="Arial" w:cs="Arial"/>
          <w:sz w:val="22"/>
          <w:szCs w:val="22"/>
          <w:lang w:val="en-US"/>
        </w:rPr>
      </w:pPr>
      <w:r w:rsidRPr="005E7B18">
        <w:rPr>
          <w:rFonts w:ascii="Arial" w:hAnsi="Arial" w:cs="Arial"/>
          <w:sz w:val="22"/>
          <w:szCs w:val="22"/>
          <w:lang w:val="en-US"/>
        </w:rPr>
        <w:t xml:space="preserve">The release, switchover and clamping positions are monitored inductively; the swivel mechanism is additionally protected by a spring-loaded overload protection device and a manual emergency control. 90-degree swivel clamps with comparable features are used on the press ram. </w:t>
      </w:r>
    </w:p>
    <w:p w14:paraId="124E6DAF" w14:textId="77777777" w:rsidR="00C17E83" w:rsidRPr="005E7B18" w:rsidRDefault="00C17E83" w:rsidP="00C17E83">
      <w:pPr>
        <w:spacing w:after="120" w:line="360" w:lineRule="auto"/>
        <w:rPr>
          <w:rFonts w:ascii="Arial" w:hAnsi="Arial" w:cs="Arial"/>
          <w:sz w:val="22"/>
          <w:szCs w:val="22"/>
          <w:lang w:val="en-US"/>
        </w:rPr>
      </w:pPr>
      <w:r w:rsidRPr="005E7B18">
        <w:rPr>
          <w:rFonts w:ascii="Arial" w:hAnsi="Arial" w:cs="Arial"/>
          <w:sz w:val="22"/>
          <w:szCs w:val="22"/>
          <w:lang w:val="en-US"/>
        </w:rPr>
        <w:t xml:space="preserve">The tolerances of the clamping solution are in the range of a few tenths of a </w:t>
      </w:r>
      <w:proofErr w:type="spellStart"/>
      <w:r w:rsidRPr="005E7B18">
        <w:rPr>
          <w:rFonts w:ascii="Arial" w:hAnsi="Arial" w:cs="Arial"/>
          <w:sz w:val="22"/>
          <w:szCs w:val="22"/>
          <w:lang w:val="en-US"/>
        </w:rPr>
        <w:t>millimetre</w:t>
      </w:r>
      <w:proofErr w:type="spellEnd"/>
      <w:r w:rsidRPr="005E7B18">
        <w:rPr>
          <w:rFonts w:ascii="Arial" w:hAnsi="Arial" w:cs="Arial"/>
          <w:sz w:val="22"/>
          <w:szCs w:val="22"/>
          <w:lang w:val="en-US"/>
        </w:rPr>
        <w:t>. All clamping elements are driven centrally by a ROEMHELD hydraulic unit, which automatically activates an energy-saving standby mode during production interruptions.</w:t>
      </w:r>
    </w:p>
    <w:p w14:paraId="56D544C2" w14:textId="7449F4C5" w:rsidR="00C17E83" w:rsidRPr="005E7B18" w:rsidRDefault="00C17E83" w:rsidP="00C17E83">
      <w:pPr>
        <w:spacing w:after="120" w:line="360" w:lineRule="auto"/>
        <w:rPr>
          <w:rFonts w:ascii="Arial" w:hAnsi="Arial" w:cs="Arial"/>
          <w:sz w:val="22"/>
          <w:szCs w:val="22"/>
          <w:lang w:val="en-US"/>
        </w:rPr>
      </w:pPr>
      <w:r w:rsidRPr="005E7B18">
        <w:rPr>
          <w:rFonts w:ascii="Arial" w:hAnsi="Arial" w:cs="Arial"/>
          <w:sz w:val="22"/>
          <w:szCs w:val="22"/>
          <w:lang w:val="en-US"/>
        </w:rPr>
        <w:t xml:space="preserve">The ROEMHELD clamping technology in the press ram and press table ensures that even large-format, heavy </w:t>
      </w:r>
      <w:r w:rsidR="0019624B" w:rsidRPr="005E7B18">
        <w:rPr>
          <w:rFonts w:ascii="Arial" w:hAnsi="Arial" w:cs="Arial"/>
          <w:sz w:val="22"/>
          <w:szCs w:val="22"/>
          <w:lang w:val="en-US"/>
        </w:rPr>
        <w:t>dies</w:t>
      </w:r>
      <w:r w:rsidRPr="005E7B18">
        <w:rPr>
          <w:rFonts w:ascii="Arial" w:hAnsi="Arial" w:cs="Arial"/>
          <w:sz w:val="22"/>
          <w:szCs w:val="22"/>
          <w:lang w:val="en-US"/>
        </w:rPr>
        <w:t xml:space="preserve"> are </w:t>
      </w:r>
      <w:r w:rsidR="00FA29E2" w:rsidRPr="005E7B18">
        <w:rPr>
          <w:rFonts w:ascii="Arial" w:hAnsi="Arial" w:cs="Arial"/>
          <w:sz w:val="22"/>
          <w:szCs w:val="22"/>
          <w:lang w:val="en-US"/>
        </w:rPr>
        <w:t xml:space="preserve">always </w:t>
      </w:r>
      <w:r w:rsidRPr="005E7B18">
        <w:rPr>
          <w:rFonts w:ascii="Arial" w:hAnsi="Arial" w:cs="Arial"/>
          <w:sz w:val="22"/>
          <w:szCs w:val="22"/>
          <w:lang w:val="en-US"/>
        </w:rPr>
        <w:t xml:space="preserve">reliably fixed and held in position – crucial for process reliability and repeat accuracy in </w:t>
      </w:r>
      <w:proofErr w:type="spellStart"/>
      <w:r w:rsidRPr="005E7B18">
        <w:rPr>
          <w:rFonts w:ascii="Arial" w:hAnsi="Arial" w:cs="Arial"/>
          <w:sz w:val="22"/>
          <w:szCs w:val="22"/>
          <w:lang w:val="en-US"/>
        </w:rPr>
        <w:t>megacasting</w:t>
      </w:r>
      <w:proofErr w:type="spellEnd"/>
      <w:r w:rsidRPr="005E7B18">
        <w:rPr>
          <w:rFonts w:ascii="Arial" w:hAnsi="Arial" w:cs="Arial"/>
          <w:sz w:val="22"/>
          <w:szCs w:val="22"/>
          <w:lang w:val="en-US"/>
        </w:rPr>
        <w:t xml:space="preserve">. To facilitate the insertion and removal of heavy </w:t>
      </w:r>
      <w:r w:rsidR="0019624B" w:rsidRPr="005E7B18">
        <w:rPr>
          <w:rFonts w:ascii="Arial" w:hAnsi="Arial" w:cs="Arial"/>
          <w:sz w:val="22"/>
          <w:szCs w:val="22"/>
          <w:lang w:val="en-US"/>
        </w:rPr>
        <w:t>dies</w:t>
      </w:r>
      <w:r w:rsidRPr="005E7B18">
        <w:rPr>
          <w:rFonts w:ascii="Arial" w:hAnsi="Arial" w:cs="Arial"/>
          <w:sz w:val="22"/>
          <w:szCs w:val="22"/>
          <w:lang w:val="en-US"/>
        </w:rPr>
        <w:t>, ROEMHELD transport rails are also integrated into the table surface.</w:t>
      </w:r>
    </w:p>
    <w:p w14:paraId="7CD07E52" w14:textId="29CEB852" w:rsidR="00C17E83" w:rsidRPr="005E7B18" w:rsidRDefault="00FA29E2" w:rsidP="00C17E83">
      <w:pPr>
        <w:spacing w:after="120" w:line="360" w:lineRule="auto"/>
        <w:rPr>
          <w:rFonts w:ascii="Arial" w:hAnsi="Arial" w:cs="Arial"/>
          <w:b/>
          <w:sz w:val="22"/>
          <w:szCs w:val="22"/>
          <w:lang w:val="en-US"/>
        </w:rPr>
      </w:pPr>
      <w:r w:rsidRPr="005E7B18">
        <w:rPr>
          <w:rFonts w:ascii="Arial" w:hAnsi="Arial" w:cs="Arial"/>
          <w:b/>
          <w:sz w:val="22"/>
          <w:szCs w:val="22"/>
          <w:lang w:val="en-US"/>
        </w:rPr>
        <w:br w:type="column"/>
      </w:r>
      <w:r w:rsidR="00C17E83" w:rsidRPr="005E7B18">
        <w:rPr>
          <w:rFonts w:ascii="Arial" w:hAnsi="Arial" w:cs="Arial"/>
          <w:b/>
          <w:sz w:val="22"/>
          <w:szCs w:val="22"/>
          <w:lang w:val="en-US"/>
        </w:rPr>
        <w:lastRenderedPageBreak/>
        <w:t>About ROEMHELD:</w:t>
      </w:r>
    </w:p>
    <w:p w14:paraId="658B1995" w14:textId="14963FCC" w:rsidR="00C17E83" w:rsidRPr="005E7B18" w:rsidRDefault="00C17E83" w:rsidP="00C17E83">
      <w:pPr>
        <w:spacing w:after="120" w:line="360" w:lineRule="auto"/>
        <w:rPr>
          <w:rFonts w:ascii="Arial" w:hAnsi="Arial" w:cs="Arial"/>
          <w:sz w:val="22"/>
          <w:szCs w:val="22"/>
          <w:lang w:val="en-US"/>
        </w:rPr>
      </w:pPr>
      <w:r w:rsidRPr="005E7B18">
        <w:rPr>
          <w:rFonts w:ascii="Arial" w:hAnsi="Arial" w:cs="Arial"/>
          <w:sz w:val="22"/>
          <w:szCs w:val="22"/>
          <w:lang w:val="en-US"/>
        </w:rPr>
        <w:t xml:space="preserve">Whether aircraft, automobiles, machine </w:t>
      </w:r>
      <w:r w:rsidR="0019624B" w:rsidRPr="005E7B18">
        <w:rPr>
          <w:rFonts w:ascii="Arial" w:hAnsi="Arial" w:cs="Arial"/>
          <w:sz w:val="22"/>
          <w:szCs w:val="22"/>
          <w:lang w:val="en-US"/>
        </w:rPr>
        <w:t>dies</w:t>
      </w:r>
      <w:r w:rsidRPr="005E7B18">
        <w:rPr>
          <w:rFonts w:ascii="Arial" w:hAnsi="Arial" w:cs="Arial"/>
          <w:sz w:val="22"/>
          <w:szCs w:val="22"/>
          <w:lang w:val="en-US"/>
        </w:rPr>
        <w:t xml:space="preserve"> or housings for smartphones: ROEMHELD technologies and products have been used in the manufacture of numerous industrial goods and consumer goods for over 80 years. </w:t>
      </w:r>
    </w:p>
    <w:p w14:paraId="24614478" w14:textId="139ACBEF" w:rsidR="00C17E83" w:rsidRPr="005E7B18" w:rsidRDefault="00C17E83" w:rsidP="00C17E83">
      <w:pPr>
        <w:spacing w:after="120" w:line="360" w:lineRule="auto"/>
        <w:rPr>
          <w:rFonts w:ascii="Arial" w:hAnsi="Arial" w:cs="Arial"/>
          <w:sz w:val="22"/>
          <w:szCs w:val="22"/>
          <w:lang w:val="en-US"/>
        </w:rPr>
      </w:pPr>
      <w:r w:rsidRPr="005E7B18">
        <w:rPr>
          <w:rFonts w:ascii="Arial" w:hAnsi="Arial" w:cs="Arial"/>
          <w:sz w:val="22"/>
          <w:szCs w:val="22"/>
          <w:lang w:val="en-US"/>
        </w:rPr>
        <w:t xml:space="preserve">Innovative and smart clamping technology solutions for workpieces and </w:t>
      </w:r>
      <w:r w:rsidR="0019624B" w:rsidRPr="005E7B18">
        <w:rPr>
          <w:rFonts w:ascii="Arial" w:hAnsi="Arial" w:cs="Arial"/>
          <w:sz w:val="22"/>
          <w:szCs w:val="22"/>
          <w:lang w:val="en-US"/>
        </w:rPr>
        <w:t>dies</w:t>
      </w:r>
      <w:r w:rsidRPr="005E7B18">
        <w:rPr>
          <w:rFonts w:ascii="Arial" w:hAnsi="Arial" w:cs="Arial"/>
          <w:sz w:val="22"/>
          <w:szCs w:val="22"/>
          <w:lang w:val="en-US"/>
        </w:rPr>
        <w:t xml:space="preserve"> in forming technology and plastics processing form the core of the continuously growing portfolio. It is supplemented by components and systems for assembly and handling technology, drive technology and automation, as well as interlocks for rotors of wind turbines.</w:t>
      </w:r>
    </w:p>
    <w:p w14:paraId="428C732E" w14:textId="77777777" w:rsidR="00C17E83" w:rsidRPr="005E7B18" w:rsidRDefault="00C17E83" w:rsidP="00C17E83">
      <w:pPr>
        <w:spacing w:after="120" w:line="360" w:lineRule="auto"/>
        <w:rPr>
          <w:rFonts w:ascii="Arial" w:hAnsi="Arial" w:cs="Arial"/>
          <w:sz w:val="22"/>
          <w:szCs w:val="22"/>
          <w:lang w:val="en-US"/>
        </w:rPr>
      </w:pPr>
      <w:r w:rsidRPr="005E7B18">
        <w:rPr>
          <w:rFonts w:ascii="Arial" w:hAnsi="Arial" w:cs="Arial"/>
          <w:sz w:val="22"/>
          <w:szCs w:val="22"/>
          <w:lang w:val="en-US"/>
        </w:rPr>
        <w:t xml:space="preserve">In addition to a constantly growing range of more than 25,000 catalogue items, ROEMHELD </w:t>
      </w:r>
      <w:proofErr w:type="spellStart"/>
      <w:r w:rsidRPr="005E7B18">
        <w:rPr>
          <w:rFonts w:ascii="Arial" w:hAnsi="Arial" w:cs="Arial"/>
          <w:sz w:val="22"/>
          <w:szCs w:val="22"/>
          <w:lang w:val="en-US"/>
        </w:rPr>
        <w:t>specialises</w:t>
      </w:r>
      <w:proofErr w:type="spellEnd"/>
      <w:r w:rsidRPr="005E7B18">
        <w:rPr>
          <w:rFonts w:ascii="Arial" w:hAnsi="Arial" w:cs="Arial"/>
          <w:sz w:val="22"/>
          <w:szCs w:val="22"/>
          <w:lang w:val="en-US"/>
        </w:rPr>
        <w:t xml:space="preserve"> in the development and manufacture of customer-specific solutions and is internationally </w:t>
      </w:r>
      <w:proofErr w:type="spellStart"/>
      <w:r w:rsidRPr="005E7B18">
        <w:rPr>
          <w:rFonts w:ascii="Arial" w:hAnsi="Arial" w:cs="Arial"/>
          <w:sz w:val="22"/>
          <w:szCs w:val="22"/>
          <w:lang w:val="en-US"/>
        </w:rPr>
        <w:t>recognised</w:t>
      </w:r>
      <w:proofErr w:type="spellEnd"/>
      <w:r w:rsidRPr="005E7B18">
        <w:rPr>
          <w:rFonts w:ascii="Arial" w:hAnsi="Arial" w:cs="Arial"/>
          <w:sz w:val="22"/>
          <w:szCs w:val="22"/>
          <w:lang w:val="en-US"/>
        </w:rPr>
        <w:t xml:space="preserve"> as one of the market and quality leaders.</w:t>
      </w:r>
    </w:p>
    <w:p w14:paraId="212B7F68" w14:textId="77777777" w:rsidR="00C17E83" w:rsidRPr="005E7B18" w:rsidRDefault="00C17E83" w:rsidP="00C17E83">
      <w:pPr>
        <w:spacing w:after="120" w:line="360" w:lineRule="auto"/>
        <w:rPr>
          <w:rFonts w:ascii="Arial" w:hAnsi="Arial" w:cs="Arial"/>
          <w:sz w:val="22"/>
          <w:szCs w:val="22"/>
          <w:lang w:val="en-US"/>
        </w:rPr>
      </w:pPr>
      <w:r w:rsidRPr="005E7B18">
        <w:rPr>
          <w:rFonts w:ascii="Arial" w:hAnsi="Arial" w:cs="Arial"/>
          <w:sz w:val="22"/>
          <w:szCs w:val="22"/>
          <w:lang w:val="en-US"/>
        </w:rPr>
        <w:t xml:space="preserve">Innovation through tradition: ROEMHELD has its origins in the </w:t>
      </w:r>
      <w:proofErr w:type="spellStart"/>
      <w:r w:rsidRPr="005E7B18">
        <w:rPr>
          <w:rFonts w:ascii="Arial" w:hAnsi="Arial" w:cs="Arial"/>
          <w:sz w:val="22"/>
          <w:szCs w:val="22"/>
          <w:lang w:val="en-US"/>
        </w:rPr>
        <w:t>Friedrichshütte</w:t>
      </w:r>
      <w:proofErr w:type="spellEnd"/>
      <w:r w:rsidRPr="005E7B18">
        <w:rPr>
          <w:rFonts w:ascii="Arial" w:hAnsi="Arial" w:cs="Arial"/>
          <w:sz w:val="22"/>
          <w:szCs w:val="22"/>
          <w:lang w:val="en-US"/>
        </w:rPr>
        <w:t xml:space="preserve"> foundry, founded in 1707, which still belongs to the ROEMHELD Group today and is one of the oldest active industrial companies in Germany. </w:t>
      </w:r>
    </w:p>
    <w:p w14:paraId="1CC38E80" w14:textId="77777777" w:rsidR="00C17E83" w:rsidRPr="005E7B18" w:rsidRDefault="00C17E83" w:rsidP="00C17E83">
      <w:pPr>
        <w:spacing w:after="240" w:line="360" w:lineRule="auto"/>
        <w:rPr>
          <w:rFonts w:ascii="Arial" w:hAnsi="Arial" w:cs="Arial"/>
          <w:sz w:val="22"/>
          <w:szCs w:val="22"/>
          <w:lang w:val="en-US"/>
        </w:rPr>
      </w:pPr>
      <w:r w:rsidRPr="005E7B18">
        <w:rPr>
          <w:rFonts w:ascii="Arial" w:hAnsi="Arial" w:cs="Arial"/>
          <w:sz w:val="22"/>
          <w:szCs w:val="22"/>
          <w:lang w:val="en-US"/>
        </w:rPr>
        <w:t xml:space="preserve">The owner-managed group of companies employs around 500 people at its three locations in Laubach, </w:t>
      </w:r>
      <w:proofErr w:type="spellStart"/>
      <w:r w:rsidRPr="005E7B18">
        <w:rPr>
          <w:rFonts w:ascii="Arial" w:hAnsi="Arial" w:cs="Arial"/>
          <w:sz w:val="22"/>
          <w:szCs w:val="22"/>
          <w:lang w:val="en-US"/>
        </w:rPr>
        <w:t>Wilnsdorf</w:t>
      </w:r>
      <w:proofErr w:type="spellEnd"/>
      <w:r w:rsidRPr="005E7B18">
        <w:rPr>
          <w:rFonts w:ascii="Arial" w:hAnsi="Arial" w:cs="Arial"/>
          <w:sz w:val="22"/>
          <w:szCs w:val="22"/>
          <w:lang w:val="en-US"/>
        </w:rPr>
        <w:t xml:space="preserve"> and </w:t>
      </w:r>
      <w:proofErr w:type="spellStart"/>
      <w:r w:rsidRPr="005E7B18">
        <w:rPr>
          <w:rFonts w:ascii="Arial" w:hAnsi="Arial" w:cs="Arial"/>
          <w:sz w:val="22"/>
          <w:szCs w:val="22"/>
          <w:lang w:val="en-US"/>
        </w:rPr>
        <w:t>Rankweil</w:t>
      </w:r>
      <w:proofErr w:type="spellEnd"/>
      <w:r w:rsidRPr="005E7B18">
        <w:rPr>
          <w:rFonts w:ascii="Arial" w:hAnsi="Arial" w:cs="Arial"/>
          <w:sz w:val="22"/>
          <w:szCs w:val="22"/>
          <w:lang w:val="en-US"/>
        </w:rPr>
        <w:t>/Austria and is represented in over 50 countries with service and sales companies. With customers primarily from the mechanical engineering, automotive, aviation and agricultural industries, ROEMHELD generates annual sales of more than 90 million euros.</w:t>
      </w:r>
    </w:p>
    <w:p w14:paraId="153E968D" w14:textId="77777777" w:rsidR="00C17E83" w:rsidRPr="005E7B18" w:rsidRDefault="00C17E83" w:rsidP="00C17E83">
      <w:pPr>
        <w:spacing w:after="240" w:line="360" w:lineRule="auto"/>
        <w:rPr>
          <w:rFonts w:ascii="Arial" w:hAnsi="Arial" w:cs="Arial"/>
          <w:sz w:val="22"/>
          <w:szCs w:val="22"/>
          <w:lang w:val="en-US"/>
        </w:rPr>
      </w:pPr>
    </w:p>
    <w:p w14:paraId="1D224EBB" w14:textId="0CA43721" w:rsidR="00C17E83" w:rsidRPr="00240171" w:rsidRDefault="00EE2F55" w:rsidP="00C17E83">
      <w:pPr>
        <w:spacing w:after="120" w:line="360" w:lineRule="auto"/>
        <w:ind w:right="2591"/>
        <w:rPr>
          <w:rFonts w:ascii="Arial" w:hAnsi="Arial" w:cs="Arial"/>
          <w:b/>
          <w:sz w:val="22"/>
          <w:szCs w:val="22"/>
        </w:rPr>
      </w:pPr>
      <w:r w:rsidRPr="005E7B18">
        <w:rPr>
          <w:rFonts w:ascii="Arial" w:hAnsi="Arial" w:cs="Arial"/>
          <w:b/>
          <w:sz w:val="22"/>
          <w:szCs w:val="22"/>
          <w:lang w:val="en-US"/>
        </w:rPr>
        <w:br w:type="column"/>
      </w:r>
      <w:proofErr w:type="spellStart"/>
      <w:r w:rsidR="00C17E83">
        <w:rPr>
          <w:rFonts w:ascii="Arial" w:hAnsi="Arial" w:cs="Arial"/>
          <w:b/>
          <w:sz w:val="22"/>
          <w:szCs w:val="22"/>
        </w:rPr>
        <w:lastRenderedPageBreak/>
        <w:t>Photos</w:t>
      </w:r>
      <w:proofErr w:type="spellEnd"/>
      <w:r w:rsidR="00C17E83">
        <w:rPr>
          <w:rFonts w:ascii="Arial" w:hAnsi="Arial" w:cs="Arial"/>
          <w:b/>
          <w:sz w:val="22"/>
          <w:szCs w:val="22"/>
        </w:rPr>
        <w:t>:</w:t>
      </w:r>
    </w:p>
    <w:p w14:paraId="4833158E" w14:textId="77777777" w:rsidR="00C17E83" w:rsidRPr="00240171" w:rsidRDefault="00C17E83" w:rsidP="00C17E83">
      <w:pPr>
        <w:spacing w:after="120" w:line="360" w:lineRule="auto"/>
        <w:rPr>
          <w:rFonts w:ascii="Arial" w:hAnsi="Arial" w:cs="Arial"/>
          <w:sz w:val="22"/>
          <w:szCs w:val="22"/>
        </w:rPr>
      </w:pPr>
      <w:bookmarkStart w:id="16" w:name="OLE_LINK35"/>
      <w:bookmarkStart w:id="17" w:name="OLE_LINK1"/>
      <w:bookmarkStart w:id="18" w:name="OLE_LINK2"/>
      <w:r>
        <w:rPr>
          <w:rFonts w:ascii="Arial" w:hAnsi="Arial" w:cs="Arial"/>
          <w:noProof/>
          <w:sz w:val="22"/>
          <w:szCs w:val="22"/>
        </w:rPr>
        <w:drawing>
          <wp:inline distT="0" distB="0" distL="0" distR="0" wp14:anchorId="1C9D3AC4" wp14:editId="56E42055">
            <wp:extent cx="5400000" cy="5400000"/>
            <wp:effectExtent l="12700" t="12700" r="10795" b="10795"/>
            <wp:docPr id="296817897" name="Grafik 3" descr="Ein Bild, das Zylinder, Silber enthält.  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817897" name="Grafik 3" descr="Ein Bild, das Zylinder, Silber enthält.  KI-generierte Inhalte können fehlerhaft sein."/>
                    <pic:cNvPicPr/>
                  </pic:nvPicPr>
                  <pic:blipFill>
                    <a:blip r:embed="rId9" cstate="screen">
                      <a:extLst>
                        <a:ext uri="{28A0092B-C50C-407E-A947-70E740481C1C}">
                          <a14:useLocalDpi xmlns:a14="http://schemas.microsoft.com/office/drawing/2010/main"/>
                        </a:ext>
                      </a:extLst>
                    </a:blip>
                    <a:stretch>
                      <a:fillRect/>
                    </a:stretch>
                  </pic:blipFill>
                  <pic:spPr>
                    <a:xfrm>
                      <a:off x="0" y="0"/>
                      <a:ext cx="5400000" cy="5400000"/>
                    </a:xfrm>
                    <a:prstGeom prst="rect">
                      <a:avLst/>
                    </a:prstGeom>
                    <a:ln>
                      <a:solidFill>
                        <a:schemeClr val="accent1"/>
                      </a:solidFill>
                    </a:ln>
                  </pic:spPr>
                </pic:pic>
              </a:graphicData>
            </a:graphic>
          </wp:inline>
        </w:drawing>
      </w:r>
    </w:p>
    <w:p w14:paraId="6ACEB636" w14:textId="77777777" w:rsidR="00C17E83" w:rsidRPr="005E7B18" w:rsidRDefault="00C17E83" w:rsidP="00C17E83">
      <w:pPr>
        <w:spacing w:after="120" w:line="360" w:lineRule="auto"/>
        <w:rPr>
          <w:rFonts w:ascii="Arial" w:hAnsi="Arial" w:cs="Arial"/>
          <w:iCs/>
          <w:sz w:val="22"/>
          <w:szCs w:val="22"/>
          <w:lang w:val="en-US"/>
        </w:rPr>
      </w:pPr>
      <w:r w:rsidRPr="005E7B18">
        <w:rPr>
          <w:rFonts w:ascii="Arial" w:hAnsi="Arial" w:cs="Arial"/>
          <w:iCs/>
          <w:sz w:val="22"/>
          <w:szCs w:val="22"/>
          <w:lang w:val="en-US"/>
        </w:rPr>
        <w:t>Photo 1:</w:t>
      </w:r>
    </w:p>
    <w:p w14:paraId="1731165A" w14:textId="1E08BB72" w:rsidR="00C17E83" w:rsidRPr="005E7B18" w:rsidRDefault="00C17E83" w:rsidP="00C17E83">
      <w:pPr>
        <w:spacing w:after="120" w:line="360" w:lineRule="auto"/>
        <w:rPr>
          <w:rFonts w:ascii="Arial" w:hAnsi="Arial" w:cs="Arial"/>
          <w:iCs/>
          <w:sz w:val="22"/>
          <w:szCs w:val="22"/>
          <w:lang w:val="en-US"/>
        </w:rPr>
      </w:pPr>
      <w:r w:rsidRPr="005E7B18">
        <w:rPr>
          <w:rFonts w:ascii="Arial" w:hAnsi="Arial" w:cs="Arial"/>
          <w:sz w:val="22"/>
          <w:szCs w:val="22"/>
          <w:lang w:val="en-US"/>
        </w:rPr>
        <w:t xml:space="preserve">Aulbach Automation claims to be the market leader in deburring presses for large castings </w:t>
      </w:r>
      <w:r w:rsidRPr="005E7B18">
        <w:rPr>
          <w:rFonts w:ascii="Arial" w:hAnsi="Arial" w:cs="Arial"/>
          <w:iCs/>
          <w:sz w:val="22"/>
          <w:szCs w:val="22"/>
          <w:lang w:val="en-US"/>
        </w:rPr>
        <w:t>(photo: ROEMHELD).</w:t>
      </w:r>
      <w:bookmarkEnd w:id="16"/>
    </w:p>
    <w:p w14:paraId="5133415A" w14:textId="77777777" w:rsidR="00C17E83" w:rsidRPr="00240171" w:rsidRDefault="00C17E83" w:rsidP="00C17E83">
      <w:pPr>
        <w:spacing w:after="120" w:line="360" w:lineRule="auto"/>
        <w:rPr>
          <w:rFonts w:ascii="Arial" w:hAnsi="Arial" w:cs="Arial"/>
          <w:sz w:val="22"/>
          <w:szCs w:val="22"/>
        </w:rPr>
      </w:pPr>
      <w:r>
        <w:rPr>
          <w:rFonts w:ascii="Arial" w:hAnsi="Arial" w:cs="Arial"/>
          <w:noProof/>
          <w:sz w:val="22"/>
          <w:szCs w:val="22"/>
        </w:rPr>
        <w:lastRenderedPageBreak/>
        <w:drawing>
          <wp:inline distT="0" distB="0" distL="0" distR="0" wp14:anchorId="08B94063" wp14:editId="45E7D1D5">
            <wp:extent cx="3737826" cy="5444864"/>
            <wp:effectExtent l="12700" t="12700" r="8890" b="16510"/>
            <wp:docPr id="2141568291" name="Grafik 4" descr="Ein Bild, das Entwurf, Clipart, Design, Kunst enthält.  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568291" name="Grafik 4" descr="Ein Bild, das Entwurf, Clipart, Design, Kunst enthält.  KI-generierte Inhalte können fehlerhaft sein."/>
                    <pic:cNvPicPr/>
                  </pic:nvPicPr>
                  <pic:blipFill>
                    <a:blip r:embed="rId10">
                      <a:extLst>
                        <a:ext uri="{28A0092B-C50C-407E-A947-70E740481C1C}">
                          <a14:useLocalDpi xmlns:a14="http://schemas.microsoft.com/office/drawing/2010/main"/>
                        </a:ext>
                      </a:extLst>
                    </a:blip>
                    <a:stretch>
                      <a:fillRect/>
                    </a:stretch>
                  </pic:blipFill>
                  <pic:spPr>
                    <a:xfrm>
                      <a:off x="0" y="0"/>
                      <a:ext cx="3743780" cy="5453537"/>
                    </a:xfrm>
                    <a:prstGeom prst="rect">
                      <a:avLst/>
                    </a:prstGeom>
                    <a:ln>
                      <a:solidFill>
                        <a:schemeClr val="accent1"/>
                      </a:solidFill>
                    </a:ln>
                  </pic:spPr>
                </pic:pic>
              </a:graphicData>
            </a:graphic>
          </wp:inline>
        </w:drawing>
      </w:r>
    </w:p>
    <w:p w14:paraId="365EFE8D" w14:textId="77777777" w:rsidR="00C17E83" w:rsidRPr="005E7B18" w:rsidRDefault="00C17E83" w:rsidP="00C17E83">
      <w:pPr>
        <w:spacing w:after="120" w:line="360" w:lineRule="auto"/>
        <w:rPr>
          <w:rFonts w:ascii="Arial" w:hAnsi="Arial" w:cs="Arial"/>
          <w:iCs/>
          <w:sz w:val="22"/>
          <w:szCs w:val="22"/>
          <w:lang w:val="en-US"/>
        </w:rPr>
      </w:pPr>
      <w:bookmarkStart w:id="19" w:name="OLE_LINK21"/>
      <w:bookmarkStart w:id="20" w:name="OLE_LINK22"/>
      <w:r w:rsidRPr="005E7B18">
        <w:rPr>
          <w:rFonts w:ascii="Arial" w:hAnsi="Arial" w:cs="Arial"/>
          <w:iCs/>
          <w:sz w:val="22"/>
          <w:szCs w:val="22"/>
          <w:lang w:val="en-US"/>
        </w:rPr>
        <w:t>Photo 2:</w:t>
      </w:r>
    </w:p>
    <w:p w14:paraId="75582D6D" w14:textId="77777777" w:rsidR="00C17E83" w:rsidRPr="005E7B18" w:rsidRDefault="00C17E83" w:rsidP="00C17E83">
      <w:pPr>
        <w:spacing w:after="120" w:line="360" w:lineRule="auto"/>
        <w:rPr>
          <w:rFonts w:ascii="Arial" w:hAnsi="Arial" w:cs="Arial"/>
          <w:sz w:val="22"/>
          <w:szCs w:val="22"/>
          <w:lang w:val="en-US"/>
        </w:rPr>
      </w:pPr>
      <w:r w:rsidRPr="005E7B18">
        <w:rPr>
          <w:rFonts w:ascii="Arial" w:hAnsi="Arial" w:cs="Arial"/>
          <w:sz w:val="22"/>
          <w:szCs w:val="22"/>
          <w:lang w:val="en-US"/>
        </w:rPr>
        <w:t xml:space="preserve">André Pfeifer (left) and Ulrich Krimm in front of an SP30 deburring press with a clamping area of 3.6 x 3.2 </w:t>
      </w:r>
      <w:proofErr w:type="spellStart"/>
      <w:r w:rsidRPr="005E7B18">
        <w:rPr>
          <w:rFonts w:ascii="Arial" w:hAnsi="Arial" w:cs="Arial"/>
          <w:sz w:val="22"/>
          <w:szCs w:val="22"/>
          <w:lang w:val="en-US"/>
        </w:rPr>
        <w:t>metres</w:t>
      </w:r>
      <w:proofErr w:type="spellEnd"/>
      <w:r w:rsidRPr="005E7B18">
        <w:rPr>
          <w:rFonts w:ascii="Arial" w:hAnsi="Arial" w:cs="Arial"/>
          <w:sz w:val="22"/>
          <w:szCs w:val="22"/>
          <w:lang w:val="en-US"/>
        </w:rPr>
        <w:t xml:space="preserve"> and a pressing force of 400 </w:t>
      </w:r>
      <w:proofErr w:type="spellStart"/>
      <w:r w:rsidRPr="005E7B18">
        <w:rPr>
          <w:rFonts w:ascii="Arial" w:hAnsi="Arial" w:cs="Arial"/>
          <w:sz w:val="22"/>
          <w:szCs w:val="22"/>
          <w:lang w:val="en-US"/>
        </w:rPr>
        <w:t>tonnes</w:t>
      </w:r>
      <w:proofErr w:type="spellEnd"/>
      <w:r w:rsidRPr="005E7B18">
        <w:rPr>
          <w:rFonts w:ascii="Arial" w:hAnsi="Arial" w:cs="Arial"/>
          <w:sz w:val="22"/>
          <w:szCs w:val="22"/>
          <w:lang w:val="en-US"/>
        </w:rPr>
        <w:t xml:space="preserve"> </w:t>
      </w:r>
      <w:r w:rsidRPr="005E7B18">
        <w:rPr>
          <w:rFonts w:ascii="Arial" w:hAnsi="Arial" w:cs="Arial"/>
          <w:iCs/>
          <w:sz w:val="22"/>
          <w:szCs w:val="22"/>
          <w:lang w:val="en-US"/>
        </w:rPr>
        <w:t>(photo: ROEMHELD).</w:t>
      </w:r>
    </w:p>
    <w:p w14:paraId="52D3B65E" w14:textId="77777777" w:rsidR="00C17E83" w:rsidRPr="005E7B18" w:rsidRDefault="00C17E83" w:rsidP="00C17E83">
      <w:pPr>
        <w:spacing w:after="120" w:line="360" w:lineRule="auto"/>
        <w:rPr>
          <w:rFonts w:ascii="Arial" w:hAnsi="Arial" w:cs="Arial"/>
          <w:iCs/>
          <w:sz w:val="22"/>
          <w:szCs w:val="22"/>
          <w:lang w:val="en-US"/>
        </w:rPr>
      </w:pPr>
      <w:bookmarkStart w:id="21" w:name="OLE_LINK23"/>
      <w:bookmarkStart w:id="22" w:name="OLE_LINK24"/>
      <w:bookmarkEnd w:id="17"/>
      <w:bookmarkEnd w:id="18"/>
      <w:bookmarkEnd w:id="19"/>
      <w:bookmarkEnd w:id="20"/>
    </w:p>
    <w:bookmarkEnd w:id="21"/>
    <w:bookmarkEnd w:id="22"/>
    <w:p w14:paraId="1F081316" w14:textId="77777777" w:rsidR="00C17E83" w:rsidRPr="00240171" w:rsidRDefault="00C17E83" w:rsidP="00C17E83">
      <w:pPr>
        <w:spacing w:after="120" w:line="360" w:lineRule="auto"/>
        <w:rPr>
          <w:rFonts w:ascii="Arial" w:hAnsi="Arial" w:cs="Arial"/>
          <w:sz w:val="22"/>
          <w:szCs w:val="22"/>
        </w:rPr>
      </w:pPr>
      <w:r>
        <w:rPr>
          <w:rFonts w:ascii="Arial" w:hAnsi="Arial" w:cs="Arial"/>
          <w:noProof/>
          <w:sz w:val="22"/>
          <w:szCs w:val="22"/>
        </w:rPr>
        <w:lastRenderedPageBreak/>
        <w:drawing>
          <wp:inline distT="0" distB="0" distL="0" distR="0" wp14:anchorId="6969B73C" wp14:editId="17A7775B">
            <wp:extent cx="5400000" cy="4050000"/>
            <wp:effectExtent l="12700" t="12700" r="10795" b="10795"/>
            <wp:docPr id="2141568292" name="Grafik 5" descr="Pressentisch mit Schwenk-Senkspannelemente und Transportleis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568292" name="Grafik 5" descr="Pressentisch mit Schwenk-Senkspannelemente und Transportleisten"/>
                    <pic:cNvPicPr/>
                  </pic:nvPicPr>
                  <pic:blipFill>
                    <a:blip r:embed="rId11">
                      <a:extLst>
                        <a:ext uri="{28A0092B-C50C-407E-A947-70E740481C1C}">
                          <a14:useLocalDpi xmlns:a14="http://schemas.microsoft.com/office/drawing/2010/main"/>
                        </a:ext>
                      </a:extLst>
                    </a:blip>
                    <a:stretch>
                      <a:fillRect/>
                    </a:stretch>
                  </pic:blipFill>
                  <pic:spPr>
                    <a:xfrm>
                      <a:off x="0" y="0"/>
                      <a:ext cx="5400000" cy="4050000"/>
                    </a:xfrm>
                    <a:prstGeom prst="rect">
                      <a:avLst/>
                    </a:prstGeom>
                    <a:ln>
                      <a:solidFill>
                        <a:schemeClr val="accent1"/>
                      </a:solidFill>
                    </a:ln>
                  </pic:spPr>
                </pic:pic>
              </a:graphicData>
            </a:graphic>
          </wp:inline>
        </w:drawing>
      </w:r>
    </w:p>
    <w:p w14:paraId="13D0EBCA" w14:textId="77777777" w:rsidR="00C17E83" w:rsidRPr="005E7B18" w:rsidRDefault="00C17E83" w:rsidP="00C17E83">
      <w:pPr>
        <w:spacing w:after="120" w:line="360" w:lineRule="auto"/>
        <w:rPr>
          <w:rFonts w:ascii="Arial" w:hAnsi="Arial" w:cs="Arial"/>
          <w:iCs/>
          <w:sz w:val="22"/>
          <w:szCs w:val="22"/>
          <w:lang w:val="en-US"/>
        </w:rPr>
      </w:pPr>
      <w:r w:rsidRPr="005E7B18">
        <w:rPr>
          <w:rFonts w:ascii="Arial" w:hAnsi="Arial" w:cs="Arial"/>
          <w:iCs/>
          <w:sz w:val="22"/>
          <w:szCs w:val="22"/>
          <w:lang w:val="en-US"/>
        </w:rPr>
        <w:t>Photo 3:</w:t>
      </w:r>
    </w:p>
    <w:p w14:paraId="50F27215" w14:textId="1D9C430F" w:rsidR="00C17E83" w:rsidRPr="005E7B18" w:rsidRDefault="00C17E83" w:rsidP="00C17E83">
      <w:pPr>
        <w:spacing w:after="120" w:line="360" w:lineRule="auto"/>
        <w:rPr>
          <w:rFonts w:ascii="Arial" w:hAnsi="Arial" w:cs="Arial"/>
          <w:iCs/>
          <w:sz w:val="22"/>
          <w:szCs w:val="22"/>
          <w:lang w:val="en-US"/>
        </w:rPr>
      </w:pPr>
      <w:r w:rsidRPr="005E7B18">
        <w:rPr>
          <w:rFonts w:ascii="Arial" w:hAnsi="Arial" w:cs="Arial"/>
          <w:sz w:val="22"/>
          <w:szCs w:val="22"/>
          <w:lang w:val="en-US"/>
        </w:rPr>
        <w:t xml:space="preserve">Double-acting hydraulic swivel clamping elements are used on the press table. Their design means that there are no interfering edges that hinder the insertion of the </w:t>
      </w:r>
      <w:r w:rsidR="00AC47DE" w:rsidRPr="005E7B18">
        <w:rPr>
          <w:rFonts w:ascii="Arial" w:hAnsi="Arial" w:cs="Arial"/>
          <w:sz w:val="22"/>
          <w:szCs w:val="22"/>
          <w:lang w:val="en-US"/>
        </w:rPr>
        <w:t>dies</w:t>
      </w:r>
      <w:r w:rsidRPr="005E7B18">
        <w:rPr>
          <w:rFonts w:ascii="Arial" w:hAnsi="Arial" w:cs="Arial"/>
          <w:sz w:val="22"/>
          <w:szCs w:val="22"/>
          <w:lang w:val="en-US"/>
        </w:rPr>
        <w:t xml:space="preserve">. Transport rails are also integrated into the table surface to facilitate the insertion and removal of heavy </w:t>
      </w:r>
      <w:r w:rsidR="00AC47DE" w:rsidRPr="005E7B18">
        <w:rPr>
          <w:rFonts w:ascii="Arial" w:hAnsi="Arial" w:cs="Arial"/>
          <w:sz w:val="22"/>
          <w:szCs w:val="22"/>
          <w:lang w:val="en-US"/>
        </w:rPr>
        <w:t>dies</w:t>
      </w:r>
      <w:r w:rsidRPr="005E7B18">
        <w:rPr>
          <w:rFonts w:ascii="Arial" w:hAnsi="Arial" w:cs="Arial"/>
          <w:sz w:val="22"/>
          <w:szCs w:val="22"/>
          <w:lang w:val="en-US"/>
        </w:rPr>
        <w:t xml:space="preserve"> </w:t>
      </w:r>
      <w:r w:rsidRPr="005E7B18">
        <w:rPr>
          <w:rFonts w:ascii="Arial" w:hAnsi="Arial" w:cs="Arial"/>
          <w:iCs/>
          <w:sz w:val="22"/>
          <w:szCs w:val="22"/>
          <w:lang w:val="en-US"/>
        </w:rPr>
        <w:t>(photo: ROEMHELD).</w:t>
      </w:r>
    </w:p>
    <w:p w14:paraId="6C9797A0" w14:textId="77777777" w:rsidR="00FA29E2" w:rsidRPr="005E7B18" w:rsidRDefault="00FA29E2" w:rsidP="00C17E83">
      <w:pPr>
        <w:spacing w:after="120" w:line="360" w:lineRule="auto"/>
        <w:rPr>
          <w:rFonts w:ascii="Arial" w:hAnsi="Arial" w:cs="Arial"/>
          <w:sz w:val="22"/>
          <w:szCs w:val="22"/>
          <w:lang w:val="en-US"/>
        </w:rPr>
      </w:pPr>
    </w:p>
    <w:p w14:paraId="5B57BBC0" w14:textId="77777777" w:rsidR="00FA29E2" w:rsidRPr="005E7B18" w:rsidRDefault="00FA29E2" w:rsidP="00C17E83">
      <w:pPr>
        <w:spacing w:after="120" w:line="360" w:lineRule="auto"/>
        <w:rPr>
          <w:rFonts w:ascii="Arial" w:hAnsi="Arial" w:cs="Arial"/>
          <w:sz w:val="22"/>
          <w:szCs w:val="22"/>
          <w:lang w:val="en-US"/>
        </w:rPr>
      </w:pPr>
    </w:p>
    <w:p w14:paraId="58F5F8BD" w14:textId="404C9923" w:rsidR="00EE2F55" w:rsidRPr="000E02D3" w:rsidRDefault="00C17E83" w:rsidP="00EE2F55">
      <w:pPr>
        <w:widowControl w:val="0"/>
        <w:spacing w:after="120" w:line="360" w:lineRule="auto"/>
        <w:rPr>
          <w:rFonts w:ascii="Arial" w:hAnsi="Arial" w:cs="Arial"/>
          <w:b/>
          <w:bCs/>
          <w:sz w:val="22"/>
          <w:szCs w:val="22"/>
          <w:lang w:val="en-US"/>
        </w:rPr>
      </w:pPr>
      <w:r w:rsidRPr="005E7B18">
        <w:rPr>
          <w:rFonts w:ascii="Arial" w:hAnsi="Arial" w:cs="Arial"/>
          <w:b/>
          <w:bCs/>
          <w:sz w:val="22"/>
          <w:szCs w:val="22"/>
          <w:lang w:val="en-US"/>
        </w:rPr>
        <w:t>You can also download the press release as a Word document and print-quality images here:</w:t>
      </w:r>
      <w:r w:rsidR="000E02D3" w:rsidRPr="000E02D3">
        <w:rPr>
          <w:lang w:val="en-US"/>
        </w:rPr>
        <w:t xml:space="preserve"> </w:t>
      </w:r>
      <w:hyperlink r:id="rId12" w:history="1">
        <w:r w:rsidR="000E02D3" w:rsidRPr="0060593A">
          <w:rPr>
            <w:rStyle w:val="Hyperlink"/>
            <w:rFonts w:ascii="Arial" w:hAnsi="Arial" w:cs="Arial"/>
            <w:b/>
            <w:bCs/>
            <w:sz w:val="22"/>
            <w:szCs w:val="22"/>
            <w:lang w:val="en-US"/>
          </w:rPr>
          <w:t>https://www.auchkomm.com/aktuellepressetexte#PI_660</w:t>
        </w:r>
      </w:hyperlink>
      <w:r w:rsidR="000E02D3">
        <w:rPr>
          <w:rFonts w:ascii="Arial" w:hAnsi="Arial" w:cs="Arial"/>
          <w:b/>
          <w:bCs/>
          <w:sz w:val="22"/>
          <w:szCs w:val="22"/>
          <w:lang w:val="en-US"/>
        </w:rPr>
        <w:t xml:space="preserve"> </w:t>
      </w:r>
    </w:p>
    <w:p w14:paraId="6C61BA57" w14:textId="65390EB4" w:rsidR="00C17E83" w:rsidRPr="005E7B18" w:rsidRDefault="00C17E83" w:rsidP="00EE2F55">
      <w:pPr>
        <w:widowControl w:val="0"/>
        <w:spacing w:after="120" w:line="360" w:lineRule="auto"/>
        <w:rPr>
          <w:rFonts w:ascii="Arial" w:hAnsi="Arial" w:cs="Arial"/>
          <w:b/>
          <w:sz w:val="22"/>
          <w:szCs w:val="22"/>
          <w:lang w:val="en-US"/>
        </w:rPr>
      </w:pPr>
      <w:r w:rsidRPr="005E7B18">
        <w:rPr>
          <w:rFonts w:ascii="Arial" w:hAnsi="Arial" w:cs="Arial"/>
          <w:b/>
          <w:sz w:val="22"/>
          <w:szCs w:val="22"/>
          <w:lang w:val="en-US"/>
        </w:rPr>
        <w:t>Please send us a copy of any published material:</w:t>
      </w:r>
    </w:p>
    <w:p w14:paraId="7C3679DD" w14:textId="77777777" w:rsidR="00C17E83" w:rsidRDefault="00C17E83" w:rsidP="00C17E83">
      <w:pPr>
        <w:tabs>
          <w:tab w:val="left" w:pos="2160"/>
        </w:tabs>
        <w:spacing w:after="120" w:line="360" w:lineRule="auto"/>
        <w:rPr>
          <w:rFonts w:ascii="Arial" w:hAnsi="Arial" w:cs="Arial"/>
          <w:b/>
          <w:bCs/>
          <w:sz w:val="22"/>
          <w:szCs w:val="22"/>
        </w:rPr>
      </w:pPr>
      <w:r>
        <w:rPr>
          <w:rFonts w:ascii="Arial" w:hAnsi="Arial" w:cs="Arial"/>
          <w:sz w:val="22"/>
          <w:szCs w:val="22"/>
        </w:rPr>
        <w:t>auchkomm Corporate Communications, F. Stephan Auch, Hochstraße 11, D-90429 Nuremberg,</w:t>
      </w:r>
      <w:hyperlink>
        <w:r>
          <w:rPr>
            <w:rStyle w:val="Internetverknpfung"/>
            <w:rFonts w:ascii="Arial" w:hAnsi="Arial" w:cs="Arial"/>
            <w:sz w:val="22"/>
            <w:szCs w:val="22"/>
          </w:rPr>
          <w:t xml:space="preserve"> fsa@auchkomm.de</w:t>
        </w:r>
      </w:hyperlink>
      <w:r>
        <w:rPr>
          <w:rFonts w:ascii="Arial" w:hAnsi="Arial" w:cs="Arial"/>
          <w:sz w:val="22"/>
          <w:szCs w:val="22"/>
        </w:rPr>
        <w:t>,</w:t>
      </w:r>
      <w:hyperlink>
        <w:r>
          <w:rPr>
            <w:rStyle w:val="Internetverknpfung"/>
            <w:rFonts w:ascii="Arial" w:hAnsi="Arial" w:cs="Arial"/>
            <w:sz w:val="22"/>
            <w:szCs w:val="22"/>
          </w:rPr>
          <w:t xml:space="preserve"> www.auchkomm.de</w:t>
        </w:r>
      </w:hyperlink>
      <w:r>
        <w:rPr>
          <w:rFonts w:ascii="Arial" w:hAnsi="Arial" w:cs="Arial"/>
          <w:sz w:val="22"/>
          <w:szCs w:val="22"/>
        </w:rPr>
        <w:t>.</w:t>
      </w:r>
      <w:bookmarkEnd w:id="6"/>
      <w:bookmarkEnd w:id="7"/>
      <w:bookmarkEnd w:id="8"/>
    </w:p>
    <w:sectPr w:rsidR="00C17E83">
      <w:headerReference w:type="default" r:id="rId13"/>
      <w:footerReference w:type="default" r:id="rId14"/>
      <w:headerReference w:type="first" r:id="rId15"/>
      <w:footerReference w:type="first" r:id="rId16"/>
      <w:pgSz w:w="11906" w:h="16838"/>
      <w:pgMar w:top="946" w:right="748" w:bottom="1214" w:left="1418" w:header="539" w:footer="1157"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AF0FC" w14:textId="77777777" w:rsidR="009F0041" w:rsidRDefault="009F0041">
      <w:r>
        <w:separator/>
      </w:r>
    </w:p>
  </w:endnote>
  <w:endnote w:type="continuationSeparator" w:id="0">
    <w:p w14:paraId="4E7A8B6D" w14:textId="77777777" w:rsidR="009F0041" w:rsidRDefault="009F0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panose1 w:val="020B0604020202020204"/>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91776" w14:textId="77777777" w:rsidR="00B41A62" w:rsidRDefault="00C71917">
    <w:pPr>
      <w:pStyle w:val="Fuzeile"/>
      <w:rPr>
        <w:rFonts w:ascii="Arial" w:hAnsi="Arial" w:cs="Arial"/>
        <w:sz w:val="20"/>
        <w:szCs w:val="20"/>
      </w:rPr>
    </w:pPr>
    <w:r>
      <w:rPr>
        <w:rFonts w:ascii="Arial" w:hAnsi="Arial" w:cs="Arial"/>
        <w:noProof/>
        <w:sz w:val="20"/>
        <w:szCs w:val="20"/>
      </w:rPr>
      <w:drawing>
        <wp:anchor distT="0" distB="0" distL="0" distR="0" simplePos="0" relativeHeight="8" behindDoc="1" locked="0" layoutInCell="0" allowOverlap="1" wp14:anchorId="4D836ECD" wp14:editId="463E7CEC">
          <wp:simplePos x="0" y="0"/>
          <wp:positionH relativeFrom="column">
            <wp:posOffset>926465</wp:posOffset>
          </wp:positionH>
          <wp:positionV relativeFrom="paragraph">
            <wp:posOffset>328930</wp:posOffset>
          </wp:positionV>
          <wp:extent cx="4206240" cy="518795"/>
          <wp:effectExtent l="0" t="0" r="0" b="0"/>
          <wp:wrapNone/>
          <wp:docPr id="7"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ild 3"/>
                  <pic:cNvPicPr>
                    <a:picLocks noChangeAspect="1" noChangeArrowheads="1"/>
                  </pic:cNvPicPr>
                </pic:nvPicPr>
                <pic:blipFill>
                  <a:blip r:embed="rId1"/>
                  <a:stretch>
                    <a:fillRect/>
                  </a:stretch>
                </pic:blipFill>
                <pic:spPr bwMode="auto">
                  <a:xfrm>
                    <a:off x="0" y="0"/>
                    <a:ext cx="4206240" cy="518795"/>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79906" w14:textId="77777777" w:rsidR="00B41A62" w:rsidRDefault="00C71917">
    <w:pPr>
      <w:pStyle w:val="Fuzeile"/>
    </w:pPr>
    <w:r>
      <w:rPr>
        <w:noProof/>
      </w:rPr>
      <w:drawing>
        <wp:anchor distT="0" distB="0" distL="0" distR="0" simplePos="0" relativeHeight="3" behindDoc="1" locked="0" layoutInCell="0" allowOverlap="1" wp14:anchorId="3484C658" wp14:editId="64B9E7EC">
          <wp:simplePos x="0" y="0"/>
          <wp:positionH relativeFrom="column">
            <wp:posOffset>774065</wp:posOffset>
          </wp:positionH>
          <wp:positionV relativeFrom="paragraph">
            <wp:posOffset>352425</wp:posOffset>
          </wp:positionV>
          <wp:extent cx="4206240" cy="518795"/>
          <wp:effectExtent l="0" t="0" r="0" b="0"/>
          <wp:wrapNone/>
          <wp:docPr id="8"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ild 2"/>
                  <pic:cNvPicPr>
                    <a:picLocks noChangeAspect="1" noChangeArrowheads="1"/>
                  </pic:cNvPicPr>
                </pic:nvPicPr>
                <pic:blipFill>
                  <a:blip r:embed="rId1"/>
                  <a:stretch>
                    <a:fillRect/>
                  </a:stretch>
                </pic:blipFill>
                <pic:spPr bwMode="auto">
                  <a:xfrm>
                    <a:off x="0" y="0"/>
                    <a:ext cx="4206240" cy="51879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4B6EB" w14:textId="77777777" w:rsidR="009F0041" w:rsidRDefault="009F0041">
      <w:r>
        <w:separator/>
      </w:r>
    </w:p>
  </w:footnote>
  <w:footnote w:type="continuationSeparator" w:id="0">
    <w:p w14:paraId="3690DA1B" w14:textId="77777777" w:rsidR="009F0041" w:rsidRDefault="009F0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D1007" w14:textId="07C677AA" w:rsidR="00B41A62" w:rsidRPr="000E02D3" w:rsidRDefault="00C71917">
    <w:pPr>
      <w:tabs>
        <w:tab w:val="left" w:pos="851"/>
        <w:tab w:val="left" w:pos="3402"/>
        <w:tab w:val="center" w:pos="4536"/>
        <w:tab w:val="left" w:pos="5670"/>
        <w:tab w:val="left" w:pos="6300"/>
        <w:tab w:val="left" w:pos="7200"/>
        <w:tab w:val="right" w:pos="9072"/>
      </w:tabs>
      <w:spacing w:before="120" w:after="120"/>
      <w:rPr>
        <w:rFonts w:ascii="Arial" w:hAnsi="Arial" w:cs="Arial"/>
        <w:b/>
        <w:sz w:val="18"/>
        <w:szCs w:val="20"/>
      </w:rPr>
    </w:pPr>
    <w:r w:rsidRPr="000E02D3">
      <w:rPr>
        <w:rFonts w:ascii="Arial" w:hAnsi="Arial" w:cs="Arial"/>
        <w:b/>
        <w:sz w:val="16"/>
        <w:szCs w:val="16"/>
      </w:rPr>
      <w:t>Römheld GmbH, Friedrichshütte, Römheldstraße 1-5,</w:t>
    </w:r>
    <w:r>
      <w:rPr>
        <w:noProof/>
      </w:rPr>
      <w:drawing>
        <wp:anchor distT="0" distB="0" distL="114300" distR="114300" simplePos="0" relativeHeight="18" behindDoc="0" locked="0" layoutInCell="0" allowOverlap="1" wp14:anchorId="6DA8883F" wp14:editId="757FBABD">
          <wp:simplePos x="0" y="0"/>
          <wp:positionH relativeFrom="page">
            <wp:posOffset>4655185</wp:posOffset>
          </wp:positionH>
          <wp:positionV relativeFrom="page">
            <wp:posOffset>360045</wp:posOffset>
          </wp:positionV>
          <wp:extent cx="2019300" cy="438150"/>
          <wp:effectExtent l="0" t="0" r="0" b="0"/>
          <wp:wrapTight wrapText="bothSides">
            <wp:wrapPolygon edited="0">
              <wp:start x="-29" y="0"/>
              <wp:lineTo x="-29" y="19936"/>
              <wp:lineTo x="21441" y="19936"/>
              <wp:lineTo x="21441" y="0"/>
              <wp:lineTo x="-29" y="0"/>
            </wp:wrapPolygon>
          </wp:wrapTight>
          <wp:docPr id="4" name="Bild 5" descr="Beschreibung: Beschreibung: Beschreibung: Beschreibung: Beschreibung: Beschreibung: Beschreibung: Beschreibung: Beschreibung: Beschreibung: LogoRHS_fbg 56x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 5" descr="Beschreibung: Beschreibung: Beschreibung: Beschreibung: Beschreibung: Beschreibung: Beschreibung: Beschreibung: Beschreibung: Beschreibung: LogoRHS_fbg 56x12"/>
                  <pic:cNvPicPr>
                    <a:picLocks noChangeAspect="1" noChangeArrowheads="1"/>
                  </pic:cNvPicPr>
                </pic:nvPicPr>
                <pic:blipFill>
                  <a:blip r:embed="rId1"/>
                  <a:stretch>
                    <a:fillRect/>
                  </a:stretch>
                </pic:blipFill>
                <pic:spPr bwMode="auto">
                  <a:xfrm>
                    <a:off x="0" y="0"/>
                    <a:ext cx="2019300" cy="438150"/>
                  </a:xfrm>
                  <a:prstGeom prst="rect">
                    <a:avLst/>
                  </a:prstGeom>
                </pic:spPr>
              </pic:pic>
            </a:graphicData>
          </a:graphic>
        </wp:anchor>
      </w:drawing>
    </w:r>
    <w:r w:rsidRPr="000E02D3">
      <w:rPr>
        <w:rFonts w:ascii="Arial" w:hAnsi="Arial" w:cs="Arial"/>
        <w:b/>
        <w:sz w:val="16"/>
        <w:szCs w:val="16"/>
      </w:rPr>
      <w:t xml:space="preserve"> </w:t>
    </w:r>
    <w:r w:rsidR="008F3F18" w:rsidRPr="000E02D3">
      <w:rPr>
        <w:rFonts w:ascii="Arial" w:hAnsi="Arial" w:cs="Arial"/>
        <w:b/>
        <w:sz w:val="16"/>
        <w:szCs w:val="16"/>
      </w:rPr>
      <w:t>D-</w:t>
    </w:r>
    <w:r w:rsidRPr="000E02D3">
      <w:rPr>
        <w:rFonts w:ascii="Arial" w:hAnsi="Arial" w:cs="Arial"/>
        <w:b/>
        <w:sz w:val="16"/>
        <w:szCs w:val="16"/>
      </w:rPr>
      <w:t>35321 Laubach</w:t>
    </w:r>
  </w:p>
  <w:p w14:paraId="3DDCB4E2" w14:textId="06C15F7B" w:rsidR="00B41A62" w:rsidRPr="005A60D9" w:rsidRDefault="00C71917">
    <w:pPr>
      <w:tabs>
        <w:tab w:val="left" w:pos="851"/>
        <w:tab w:val="left" w:pos="3402"/>
        <w:tab w:val="center" w:pos="4536"/>
        <w:tab w:val="left" w:pos="5670"/>
        <w:tab w:val="left" w:pos="6300"/>
        <w:tab w:val="left" w:pos="7200"/>
        <w:tab w:val="right" w:pos="9072"/>
      </w:tabs>
      <w:spacing w:before="120" w:after="120"/>
      <w:rPr>
        <w:rFonts w:ascii="Arial" w:hAnsi="Arial" w:cs="Arial"/>
        <w:sz w:val="16"/>
        <w:szCs w:val="16"/>
        <w:lang w:val="en-US"/>
      </w:rPr>
    </w:pPr>
    <w:r>
      <w:rPr>
        <w:noProof/>
      </w:rPr>
      <mc:AlternateContent>
        <mc:Choice Requires="wps">
          <w:drawing>
            <wp:anchor distT="0" distB="635" distL="114300" distR="111125" simplePos="0" relativeHeight="12" behindDoc="1" locked="0" layoutInCell="0" allowOverlap="1" wp14:anchorId="402BED68" wp14:editId="703F7549">
              <wp:simplePos x="0" y="0"/>
              <wp:positionH relativeFrom="page">
                <wp:posOffset>900430</wp:posOffset>
              </wp:positionH>
              <wp:positionV relativeFrom="page">
                <wp:posOffset>900430</wp:posOffset>
              </wp:positionV>
              <wp:extent cx="6286500" cy="0"/>
              <wp:effectExtent l="5080" t="5080" r="5080" b="5080"/>
              <wp:wrapTight wrapText="bothSides">
                <wp:wrapPolygon edited="0">
                  <wp:start x="0" y="-1"/>
                  <wp:lineTo x="0" y="-1"/>
                  <wp:lineTo x="21556" y="-1"/>
                  <wp:lineTo x="21556" y="-1"/>
                  <wp:lineTo x="0" y="-1"/>
                </wp:wrapPolygon>
              </wp:wrapTight>
              <wp:docPr id="5" name="Line 1"/>
              <wp:cNvGraphicFramePr/>
              <a:graphic xmlns:a="http://schemas.openxmlformats.org/drawingml/2006/main">
                <a:graphicData uri="http://schemas.microsoft.com/office/word/2010/wordprocessingShape">
                  <wps:wsp>
                    <wps:cNvCnPr/>
                    <wps:spPr>
                      <a:xfrm>
                        <a:off x="0" y="0"/>
                        <a:ext cx="6286680" cy="0"/>
                      </a:xfrm>
                      <a:prstGeom prst="line">
                        <a:avLst/>
                      </a:prstGeom>
                      <a:ln w="952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xmlns:a="http://schemas.openxmlformats.org/drawingml/2006/main" xmlns:pic="http://schemas.openxmlformats.org/drawingml/2006/picture">
          <w:pict>
            <v:line id="shape_0" style="position:absolute;mso-position-horizontal-relative:page;mso-position-vertical-relative:page" o:allowincell="f" stroked="t" from="70.9pt,70.9pt" to="565.85pt,70.9pt" ID="Line 1" wp14:anchorId="475C0B7E">
              <v:stroke weight="9360" color="black" joinstyle="round" endcap="flat"/>
              <v:fill on="false" o:detectmouseclick="t"/>
              <w10:wrap type="square"/>
            </v:line>
          </w:pict>
        </mc:Fallback>
      </mc:AlternateContent>
    </w:r>
    <w:r>
      <w:rPr>
        <w:rFonts w:ascii="Arial" w:hAnsi="Arial" w:cs="Arial"/>
        <w:sz w:val="16"/>
        <w:szCs w:val="16"/>
      </w:rPr>
      <w:fldChar w:fldCharType="begin"/>
    </w:r>
    <w:r w:rsidRPr="005A60D9">
      <w:rPr>
        <w:rFonts w:ascii="Arial" w:hAnsi="Arial" w:cs="Arial"/>
        <w:sz w:val="16"/>
        <w:szCs w:val="16"/>
        <w:lang w:val="en-US"/>
      </w:rPr>
      <w:instrText xml:space="preserve"> PAGE </w:instrText>
    </w:r>
    <w:r>
      <w:rPr>
        <w:rFonts w:ascii="Arial" w:hAnsi="Arial" w:cs="Arial"/>
        <w:sz w:val="16"/>
        <w:szCs w:val="16"/>
      </w:rPr>
      <w:fldChar w:fldCharType="separate"/>
    </w:r>
    <w:r w:rsidRPr="005A60D9">
      <w:rPr>
        <w:rFonts w:ascii="Arial" w:hAnsi="Arial" w:cs="Arial"/>
        <w:sz w:val="16"/>
        <w:szCs w:val="16"/>
        <w:lang w:val="en-US"/>
      </w:rPr>
      <w:t>5</w:t>
    </w:r>
    <w:r>
      <w:rPr>
        <w:rFonts w:ascii="Arial" w:hAnsi="Arial" w:cs="Arial"/>
        <w:sz w:val="16"/>
        <w:szCs w:val="16"/>
      </w:rPr>
      <w:fldChar w:fldCharType="end"/>
    </w:r>
    <w:r w:rsidRPr="005A60D9">
      <w:rPr>
        <w:rFonts w:ascii="Arial" w:hAnsi="Arial" w:cs="Arial"/>
        <w:sz w:val="16"/>
        <w:szCs w:val="16"/>
        <w:lang w:val="en-US"/>
      </w:rPr>
      <w:t xml:space="preserve"> sheet for press release</w:t>
    </w:r>
    <w:r w:rsidR="00C17E83" w:rsidRPr="005A60D9">
      <w:rPr>
        <w:rFonts w:ascii="Arial" w:hAnsi="Arial" w:cs="Arial"/>
        <w:sz w:val="16"/>
        <w:szCs w:val="16"/>
        <w:lang w:val="en-US"/>
      </w:rPr>
      <w:t xml:space="preserve"> </w:t>
    </w:r>
    <w:r w:rsidR="008F3F18">
      <w:rPr>
        <w:rFonts w:ascii="Arial" w:hAnsi="Arial" w:cs="Arial"/>
        <w:sz w:val="16"/>
        <w:szCs w:val="16"/>
        <w:lang w:val="en-US"/>
      </w:rPr>
      <w:t>4</w:t>
    </w:r>
    <w:r w:rsidR="00C17E83" w:rsidRPr="005A60D9">
      <w:rPr>
        <w:rFonts w:ascii="Arial" w:hAnsi="Arial" w:cs="Arial"/>
        <w:sz w:val="16"/>
        <w:szCs w:val="16"/>
        <w:lang w:val="en-US"/>
      </w:rPr>
      <w:t>/2026</w:t>
    </w:r>
  </w:p>
  <w:p w14:paraId="571421DC" w14:textId="77777777" w:rsidR="00B41A62" w:rsidRPr="005A60D9" w:rsidRDefault="00B41A62" w:rsidP="00A523CC">
    <w:pPr>
      <w:tabs>
        <w:tab w:val="left" w:pos="720"/>
        <w:tab w:val="left" w:pos="1080"/>
        <w:tab w:val="left" w:pos="2880"/>
        <w:tab w:val="right" w:pos="9072"/>
      </w:tabs>
      <w:ind w:right="-340"/>
      <w:rPr>
        <w:rFonts w:ascii="Arial" w:hAnsi="Arial" w:cs="Arial"/>
        <w:sz w:val="28"/>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F8B9A" w14:textId="77777777" w:rsidR="00B41A62" w:rsidRDefault="00C71917">
    <w:pPr>
      <w:pStyle w:val="Kopfzeile"/>
      <w:tabs>
        <w:tab w:val="clear" w:pos="4536"/>
        <w:tab w:val="clear" w:pos="9072"/>
        <w:tab w:val="left" w:pos="3750"/>
      </w:tabs>
    </w:pPr>
    <w:r>
      <w:rPr>
        <w:noProof/>
      </w:rPr>
      <w:drawing>
        <wp:anchor distT="0" distB="0" distL="114300" distR="114300" simplePos="0" relativeHeight="13" behindDoc="0" locked="0" layoutInCell="0" allowOverlap="1" wp14:anchorId="664B4A64" wp14:editId="7171C44E">
          <wp:simplePos x="0" y="0"/>
          <wp:positionH relativeFrom="page">
            <wp:posOffset>4558030</wp:posOffset>
          </wp:positionH>
          <wp:positionV relativeFrom="page">
            <wp:posOffset>360045</wp:posOffset>
          </wp:positionV>
          <wp:extent cx="2016125" cy="435610"/>
          <wp:effectExtent l="0" t="0" r="0" b="0"/>
          <wp:wrapTight wrapText="bothSides">
            <wp:wrapPolygon edited="0">
              <wp:start x="-29" y="0"/>
              <wp:lineTo x="-29" y="20060"/>
              <wp:lineTo x="21203" y="20060"/>
              <wp:lineTo x="21203" y="0"/>
              <wp:lineTo x="-29" y="0"/>
            </wp:wrapPolygon>
          </wp:wrapTight>
          <wp:docPr id="6" name="Bild 4" descr="Beschreibung: Beschreibung: Beschreibung: Beschreibung: Beschreibung: Beschreibung: Beschreibung: Beschreibung: Beschreibung: Beschreibung: Beschreibung: Beschreibung: Beschreibung: Beschreibung: Beschreibung: Beschreibung: Beschreibung: Beschreibung: Beschreibung: LogoRHS_fbg 56x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 4" descr="Beschreibung: Beschreibung: Beschreibung: Beschreibung: Beschreibung: Beschreibung: Beschreibung: Beschreibung: Beschreibung: Beschreibung: Beschreibung: Beschreibung: Beschreibung: Beschreibung: Beschreibung: Beschreibung: Beschreibung: Beschreibung: Beschreibung: LogoRHS_fbg 56x12"/>
                  <pic:cNvPicPr>
                    <a:picLocks noChangeAspect="1" noChangeArrowheads="1"/>
                  </pic:cNvPicPr>
                </pic:nvPicPr>
                <pic:blipFill>
                  <a:blip r:embed="rId1"/>
                  <a:stretch>
                    <a:fillRect/>
                  </a:stretch>
                </pic:blipFill>
                <pic:spPr bwMode="auto">
                  <a:xfrm>
                    <a:off x="0" y="0"/>
                    <a:ext cx="2016125" cy="435610"/>
                  </a:xfrm>
                  <a:prstGeom prst="rect">
                    <a:avLst/>
                  </a:prstGeom>
                </pic:spPr>
              </pic:pic>
            </a:graphicData>
          </a:graphic>
        </wp:anchor>
      </w:drawing>
    </w:r>
    <w:r>
      <w:tab/>
    </w:r>
  </w:p>
  <w:p w14:paraId="45DB74BA" w14:textId="77777777" w:rsidR="00B41A62" w:rsidRDefault="00B41A62">
    <w:pPr>
      <w:pStyle w:val="Kopfzeile"/>
    </w:pPr>
  </w:p>
  <w:p w14:paraId="0F19DEFC" w14:textId="77777777" w:rsidR="00B41A62" w:rsidRDefault="00B41A6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4AB3"/>
    <w:multiLevelType w:val="hybridMultilevel"/>
    <w:tmpl w:val="EB7A4F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4E954B2"/>
    <w:multiLevelType w:val="multilevel"/>
    <w:tmpl w:val="D298BAB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2EF34C04"/>
    <w:multiLevelType w:val="hybridMultilevel"/>
    <w:tmpl w:val="D8665A1A"/>
    <w:lvl w:ilvl="0" w:tplc="FA0E6E5A">
      <w:start w:val="1"/>
      <w:numFmt w:val="bullet"/>
      <w:lvlText w:val="§"/>
      <w:lvlJc w:val="left"/>
      <w:pPr>
        <w:tabs>
          <w:tab w:val="num" w:pos="720"/>
        </w:tabs>
        <w:ind w:left="720" w:hanging="360"/>
      </w:pPr>
      <w:rPr>
        <w:rFonts w:ascii="Wingdings" w:hAnsi="Wingdings" w:hint="default"/>
      </w:rPr>
    </w:lvl>
    <w:lvl w:ilvl="1" w:tplc="FF9A7D38" w:tentative="1">
      <w:start w:val="1"/>
      <w:numFmt w:val="bullet"/>
      <w:lvlText w:val="§"/>
      <w:lvlJc w:val="left"/>
      <w:pPr>
        <w:tabs>
          <w:tab w:val="num" w:pos="1440"/>
        </w:tabs>
        <w:ind w:left="1440" w:hanging="360"/>
      </w:pPr>
      <w:rPr>
        <w:rFonts w:ascii="Wingdings" w:hAnsi="Wingdings" w:hint="default"/>
      </w:rPr>
    </w:lvl>
    <w:lvl w:ilvl="2" w:tplc="438EEA04" w:tentative="1">
      <w:start w:val="1"/>
      <w:numFmt w:val="bullet"/>
      <w:lvlText w:val="§"/>
      <w:lvlJc w:val="left"/>
      <w:pPr>
        <w:tabs>
          <w:tab w:val="num" w:pos="2160"/>
        </w:tabs>
        <w:ind w:left="2160" w:hanging="360"/>
      </w:pPr>
      <w:rPr>
        <w:rFonts w:ascii="Wingdings" w:hAnsi="Wingdings" w:hint="default"/>
      </w:rPr>
    </w:lvl>
    <w:lvl w:ilvl="3" w:tplc="3A4E2B64" w:tentative="1">
      <w:start w:val="1"/>
      <w:numFmt w:val="bullet"/>
      <w:lvlText w:val="§"/>
      <w:lvlJc w:val="left"/>
      <w:pPr>
        <w:tabs>
          <w:tab w:val="num" w:pos="2880"/>
        </w:tabs>
        <w:ind w:left="2880" w:hanging="360"/>
      </w:pPr>
      <w:rPr>
        <w:rFonts w:ascii="Wingdings" w:hAnsi="Wingdings" w:hint="default"/>
      </w:rPr>
    </w:lvl>
    <w:lvl w:ilvl="4" w:tplc="10781520" w:tentative="1">
      <w:start w:val="1"/>
      <w:numFmt w:val="bullet"/>
      <w:lvlText w:val="§"/>
      <w:lvlJc w:val="left"/>
      <w:pPr>
        <w:tabs>
          <w:tab w:val="num" w:pos="3600"/>
        </w:tabs>
        <w:ind w:left="3600" w:hanging="360"/>
      </w:pPr>
      <w:rPr>
        <w:rFonts w:ascii="Wingdings" w:hAnsi="Wingdings" w:hint="default"/>
      </w:rPr>
    </w:lvl>
    <w:lvl w:ilvl="5" w:tplc="DBD64C0C" w:tentative="1">
      <w:start w:val="1"/>
      <w:numFmt w:val="bullet"/>
      <w:lvlText w:val="§"/>
      <w:lvlJc w:val="left"/>
      <w:pPr>
        <w:tabs>
          <w:tab w:val="num" w:pos="4320"/>
        </w:tabs>
        <w:ind w:left="4320" w:hanging="360"/>
      </w:pPr>
      <w:rPr>
        <w:rFonts w:ascii="Wingdings" w:hAnsi="Wingdings" w:hint="default"/>
      </w:rPr>
    </w:lvl>
    <w:lvl w:ilvl="6" w:tplc="B76E86CA" w:tentative="1">
      <w:start w:val="1"/>
      <w:numFmt w:val="bullet"/>
      <w:lvlText w:val="§"/>
      <w:lvlJc w:val="left"/>
      <w:pPr>
        <w:tabs>
          <w:tab w:val="num" w:pos="5040"/>
        </w:tabs>
        <w:ind w:left="5040" w:hanging="360"/>
      </w:pPr>
      <w:rPr>
        <w:rFonts w:ascii="Wingdings" w:hAnsi="Wingdings" w:hint="default"/>
      </w:rPr>
    </w:lvl>
    <w:lvl w:ilvl="7" w:tplc="8E3C101C" w:tentative="1">
      <w:start w:val="1"/>
      <w:numFmt w:val="bullet"/>
      <w:lvlText w:val="§"/>
      <w:lvlJc w:val="left"/>
      <w:pPr>
        <w:tabs>
          <w:tab w:val="num" w:pos="5760"/>
        </w:tabs>
        <w:ind w:left="5760" w:hanging="360"/>
      </w:pPr>
      <w:rPr>
        <w:rFonts w:ascii="Wingdings" w:hAnsi="Wingdings" w:hint="default"/>
      </w:rPr>
    </w:lvl>
    <w:lvl w:ilvl="8" w:tplc="52F4D34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1C4577"/>
    <w:multiLevelType w:val="multilevel"/>
    <w:tmpl w:val="525ABFF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5DF53C2E"/>
    <w:multiLevelType w:val="multilevel"/>
    <w:tmpl w:val="BBC0662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760F7456"/>
    <w:multiLevelType w:val="hybridMultilevel"/>
    <w:tmpl w:val="8C96E86E"/>
    <w:lvl w:ilvl="0" w:tplc="5BD22418">
      <w:start w:val="1"/>
      <w:numFmt w:val="bullet"/>
      <w:lvlText w:val="§"/>
      <w:lvlJc w:val="left"/>
      <w:pPr>
        <w:tabs>
          <w:tab w:val="num" w:pos="720"/>
        </w:tabs>
        <w:ind w:left="720" w:hanging="360"/>
      </w:pPr>
      <w:rPr>
        <w:rFonts w:ascii="Wingdings" w:hAnsi="Wingdings" w:hint="default"/>
      </w:rPr>
    </w:lvl>
    <w:lvl w:ilvl="1" w:tplc="0CDEFBC2" w:tentative="1">
      <w:start w:val="1"/>
      <w:numFmt w:val="bullet"/>
      <w:lvlText w:val="§"/>
      <w:lvlJc w:val="left"/>
      <w:pPr>
        <w:tabs>
          <w:tab w:val="num" w:pos="1440"/>
        </w:tabs>
        <w:ind w:left="1440" w:hanging="360"/>
      </w:pPr>
      <w:rPr>
        <w:rFonts w:ascii="Wingdings" w:hAnsi="Wingdings" w:hint="default"/>
      </w:rPr>
    </w:lvl>
    <w:lvl w:ilvl="2" w:tplc="0562FA70" w:tentative="1">
      <w:start w:val="1"/>
      <w:numFmt w:val="bullet"/>
      <w:lvlText w:val="§"/>
      <w:lvlJc w:val="left"/>
      <w:pPr>
        <w:tabs>
          <w:tab w:val="num" w:pos="2160"/>
        </w:tabs>
        <w:ind w:left="2160" w:hanging="360"/>
      </w:pPr>
      <w:rPr>
        <w:rFonts w:ascii="Wingdings" w:hAnsi="Wingdings" w:hint="default"/>
      </w:rPr>
    </w:lvl>
    <w:lvl w:ilvl="3" w:tplc="512435E8" w:tentative="1">
      <w:start w:val="1"/>
      <w:numFmt w:val="bullet"/>
      <w:lvlText w:val="§"/>
      <w:lvlJc w:val="left"/>
      <w:pPr>
        <w:tabs>
          <w:tab w:val="num" w:pos="2880"/>
        </w:tabs>
        <w:ind w:left="2880" w:hanging="360"/>
      </w:pPr>
      <w:rPr>
        <w:rFonts w:ascii="Wingdings" w:hAnsi="Wingdings" w:hint="default"/>
      </w:rPr>
    </w:lvl>
    <w:lvl w:ilvl="4" w:tplc="9544DB70" w:tentative="1">
      <w:start w:val="1"/>
      <w:numFmt w:val="bullet"/>
      <w:lvlText w:val="§"/>
      <w:lvlJc w:val="left"/>
      <w:pPr>
        <w:tabs>
          <w:tab w:val="num" w:pos="3600"/>
        </w:tabs>
        <w:ind w:left="3600" w:hanging="360"/>
      </w:pPr>
      <w:rPr>
        <w:rFonts w:ascii="Wingdings" w:hAnsi="Wingdings" w:hint="default"/>
      </w:rPr>
    </w:lvl>
    <w:lvl w:ilvl="5" w:tplc="0330B3A0" w:tentative="1">
      <w:start w:val="1"/>
      <w:numFmt w:val="bullet"/>
      <w:lvlText w:val="§"/>
      <w:lvlJc w:val="left"/>
      <w:pPr>
        <w:tabs>
          <w:tab w:val="num" w:pos="4320"/>
        </w:tabs>
        <w:ind w:left="4320" w:hanging="360"/>
      </w:pPr>
      <w:rPr>
        <w:rFonts w:ascii="Wingdings" w:hAnsi="Wingdings" w:hint="default"/>
      </w:rPr>
    </w:lvl>
    <w:lvl w:ilvl="6" w:tplc="84DC6D12" w:tentative="1">
      <w:start w:val="1"/>
      <w:numFmt w:val="bullet"/>
      <w:lvlText w:val="§"/>
      <w:lvlJc w:val="left"/>
      <w:pPr>
        <w:tabs>
          <w:tab w:val="num" w:pos="5040"/>
        </w:tabs>
        <w:ind w:left="5040" w:hanging="360"/>
      </w:pPr>
      <w:rPr>
        <w:rFonts w:ascii="Wingdings" w:hAnsi="Wingdings" w:hint="default"/>
      </w:rPr>
    </w:lvl>
    <w:lvl w:ilvl="7" w:tplc="B1E2D3A0" w:tentative="1">
      <w:start w:val="1"/>
      <w:numFmt w:val="bullet"/>
      <w:lvlText w:val="§"/>
      <w:lvlJc w:val="left"/>
      <w:pPr>
        <w:tabs>
          <w:tab w:val="num" w:pos="5760"/>
        </w:tabs>
        <w:ind w:left="5760" w:hanging="360"/>
      </w:pPr>
      <w:rPr>
        <w:rFonts w:ascii="Wingdings" w:hAnsi="Wingdings" w:hint="default"/>
      </w:rPr>
    </w:lvl>
    <w:lvl w:ilvl="8" w:tplc="254E81F0" w:tentative="1">
      <w:start w:val="1"/>
      <w:numFmt w:val="bullet"/>
      <w:lvlText w:val="§"/>
      <w:lvlJc w:val="left"/>
      <w:pPr>
        <w:tabs>
          <w:tab w:val="num" w:pos="6480"/>
        </w:tabs>
        <w:ind w:left="6480" w:hanging="360"/>
      </w:pPr>
      <w:rPr>
        <w:rFonts w:ascii="Wingdings" w:hAnsi="Wingdings" w:hint="default"/>
      </w:rPr>
    </w:lvl>
  </w:abstractNum>
  <w:num w:numId="1" w16cid:durableId="1433822277">
    <w:abstractNumId w:val="1"/>
  </w:num>
  <w:num w:numId="2" w16cid:durableId="850799220">
    <w:abstractNumId w:val="3"/>
  </w:num>
  <w:num w:numId="3" w16cid:durableId="1510103022">
    <w:abstractNumId w:val="0"/>
  </w:num>
  <w:num w:numId="4" w16cid:durableId="607279701">
    <w:abstractNumId w:val="5"/>
  </w:num>
  <w:num w:numId="5" w16cid:durableId="2049648947">
    <w:abstractNumId w:val="2"/>
  </w:num>
  <w:num w:numId="6" w16cid:durableId="5061671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defaultTabStop w:val="708"/>
  <w:autoHyphenation/>
  <w:hyphenationZone w:val="425"/>
  <w:doNotHyphenateCap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A62"/>
    <w:rsid w:val="000041AD"/>
    <w:rsid w:val="00015B81"/>
    <w:rsid w:val="00021E40"/>
    <w:rsid w:val="0002440E"/>
    <w:rsid w:val="00025C99"/>
    <w:rsid w:val="000751FE"/>
    <w:rsid w:val="000C4CC7"/>
    <w:rsid w:val="000E02D3"/>
    <w:rsid w:val="000E4CFA"/>
    <w:rsid w:val="000F5FEC"/>
    <w:rsid w:val="001079CB"/>
    <w:rsid w:val="00113734"/>
    <w:rsid w:val="001353F4"/>
    <w:rsid w:val="00171A6B"/>
    <w:rsid w:val="001839B1"/>
    <w:rsid w:val="00191399"/>
    <w:rsid w:val="0019624B"/>
    <w:rsid w:val="00196F08"/>
    <w:rsid w:val="001A5A01"/>
    <w:rsid w:val="001C2E01"/>
    <w:rsid w:val="001D5427"/>
    <w:rsid w:val="001F1020"/>
    <w:rsid w:val="00204626"/>
    <w:rsid w:val="002046F4"/>
    <w:rsid w:val="0021513D"/>
    <w:rsid w:val="0022199F"/>
    <w:rsid w:val="00232BDE"/>
    <w:rsid w:val="00240630"/>
    <w:rsid w:val="00241AC3"/>
    <w:rsid w:val="00266381"/>
    <w:rsid w:val="002664C8"/>
    <w:rsid w:val="00267F0A"/>
    <w:rsid w:val="00287357"/>
    <w:rsid w:val="002A4965"/>
    <w:rsid w:val="002B4680"/>
    <w:rsid w:val="002B6F7D"/>
    <w:rsid w:val="002D2ED6"/>
    <w:rsid w:val="002D6B9A"/>
    <w:rsid w:val="003069DC"/>
    <w:rsid w:val="00311579"/>
    <w:rsid w:val="00323575"/>
    <w:rsid w:val="00337DA5"/>
    <w:rsid w:val="00340438"/>
    <w:rsid w:val="00344B04"/>
    <w:rsid w:val="00353515"/>
    <w:rsid w:val="003663AD"/>
    <w:rsid w:val="00371BA8"/>
    <w:rsid w:val="00381E38"/>
    <w:rsid w:val="00382511"/>
    <w:rsid w:val="003A4203"/>
    <w:rsid w:val="003C09E6"/>
    <w:rsid w:val="003D0A8C"/>
    <w:rsid w:val="003D2DF8"/>
    <w:rsid w:val="003E0618"/>
    <w:rsid w:val="003E6AD4"/>
    <w:rsid w:val="003F1A37"/>
    <w:rsid w:val="00430659"/>
    <w:rsid w:val="004328FF"/>
    <w:rsid w:val="00434A9E"/>
    <w:rsid w:val="00447793"/>
    <w:rsid w:val="004734B6"/>
    <w:rsid w:val="00482AD4"/>
    <w:rsid w:val="004C241E"/>
    <w:rsid w:val="004C30E1"/>
    <w:rsid w:val="00505842"/>
    <w:rsid w:val="00510FA3"/>
    <w:rsid w:val="005121DB"/>
    <w:rsid w:val="00553B65"/>
    <w:rsid w:val="00570006"/>
    <w:rsid w:val="00575166"/>
    <w:rsid w:val="00583A8A"/>
    <w:rsid w:val="005A60D9"/>
    <w:rsid w:val="005A68DD"/>
    <w:rsid w:val="005A7B3A"/>
    <w:rsid w:val="005C7ABB"/>
    <w:rsid w:val="005D663D"/>
    <w:rsid w:val="005E38C4"/>
    <w:rsid w:val="005E7B18"/>
    <w:rsid w:val="00624055"/>
    <w:rsid w:val="00635EC2"/>
    <w:rsid w:val="00637E1F"/>
    <w:rsid w:val="00652776"/>
    <w:rsid w:val="006535CC"/>
    <w:rsid w:val="00656F57"/>
    <w:rsid w:val="0065745B"/>
    <w:rsid w:val="006941FD"/>
    <w:rsid w:val="00696E21"/>
    <w:rsid w:val="006B1204"/>
    <w:rsid w:val="00744D32"/>
    <w:rsid w:val="00761A75"/>
    <w:rsid w:val="0077280C"/>
    <w:rsid w:val="00786654"/>
    <w:rsid w:val="007C46DA"/>
    <w:rsid w:val="007D592C"/>
    <w:rsid w:val="007E3BA9"/>
    <w:rsid w:val="00811FF4"/>
    <w:rsid w:val="00843C8F"/>
    <w:rsid w:val="0084500F"/>
    <w:rsid w:val="00864450"/>
    <w:rsid w:val="008B2D9F"/>
    <w:rsid w:val="008D04CE"/>
    <w:rsid w:val="008F0EB3"/>
    <w:rsid w:val="008F3F18"/>
    <w:rsid w:val="009033CC"/>
    <w:rsid w:val="00924B82"/>
    <w:rsid w:val="00964BE9"/>
    <w:rsid w:val="0098443A"/>
    <w:rsid w:val="009B7010"/>
    <w:rsid w:val="009C3833"/>
    <w:rsid w:val="009C6CF9"/>
    <w:rsid w:val="009D085F"/>
    <w:rsid w:val="009D0B3D"/>
    <w:rsid w:val="009D6006"/>
    <w:rsid w:val="009D6E58"/>
    <w:rsid w:val="009E12E3"/>
    <w:rsid w:val="009F0041"/>
    <w:rsid w:val="009F01F7"/>
    <w:rsid w:val="009F6848"/>
    <w:rsid w:val="00A00BFE"/>
    <w:rsid w:val="00A07B53"/>
    <w:rsid w:val="00A10019"/>
    <w:rsid w:val="00A16593"/>
    <w:rsid w:val="00A16FCE"/>
    <w:rsid w:val="00A224AE"/>
    <w:rsid w:val="00A358A0"/>
    <w:rsid w:val="00A46F3C"/>
    <w:rsid w:val="00A479E4"/>
    <w:rsid w:val="00A523CC"/>
    <w:rsid w:val="00A54932"/>
    <w:rsid w:val="00A62DD1"/>
    <w:rsid w:val="00A92015"/>
    <w:rsid w:val="00AC0A36"/>
    <w:rsid w:val="00AC3A63"/>
    <w:rsid w:val="00AC47DE"/>
    <w:rsid w:val="00AD267C"/>
    <w:rsid w:val="00AE377B"/>
    <w:rsid w:val="00AF768E"/>
    <w:rsid w:val="00AF7F5A"/>
    <w:rsid w:val="00B029E1"/>
    <w:rsid w:val="00B03176"/>
    <w:rsid w:val="00B05B4D"/>
    <w:rsid w:val="00B41A62"/>
    <w:rsid w:val="00B41F03"/>
    <w:rsid w:val="00B515A6"/>
    <w:rsid w:val="00B67C3D"/>
    <w:rsid w:val="00B74CED"/>
    <w:rsid w:val="00BB5B53"/>
    <w:rsid w:val="00BD39D4"/>
    <w:rsid w:val="00BD6742"/>
    <w:rsid w:val="00BE289C"/>
    <w:rsid w:val="00BF02DE"/>
    <w:rsid w:val="00BF20B0"/>
    <w:rsid w:val="00C15C31"/>
    <w:rsid w:val="00C17E83"/>
    <w:rsid w:val="00C53937"/>
    <w:rsid w:val="00C60285"/>
    <w:rsid w:val="00C71917"/>
    <w:rsid w:val="00C903CD"/>
    <w:rsid w:val="00CA0CBA"/>
    <w:rsid w:val="00CA2FEA"/>
    <w:rsid w:val="00CB7B78"/>
    <w:rsid w:val="00CD0440"/>
    <w:rsid w:val="00CD7C57"/>
    <w:rsid w:val="00CF3F4E"/>
    <w:rsid w:val="00CF4387"/>
    <w:rsid w:val="00D23745"/>
    <w:rsid w:val="00D3234D"/>
    <w:rsid w:val="00D40050"/>
    <w:rsid w:val="00D4343B"/>
    <w:rsid w:val="00D50BAC"/>
    <w:rsid w:val="00D8572A"/>
    <w:rsid w:val="00D9044F"/>
    <w:rsid w:val="00DA6AB9"/>
    <w:rsid w:val="00DD5783"/>
    <w:rsid w:val="00DE32D5"/>
    <w:rsid w:val="00E04BE8"/>
    <w:rsid w:val="00E07029"/>
    <w:rsid w:val="00E11C2B"/>
    <w:rsid w:val="00E137AC"/>
    <w:rsid w:val="00E31072"/>
    <w:rsid w:val="00E34D33"/>
    <w:rsid w:val="00E5296E"/>
    <w:rsid w:val="00E600D3"/>
    <w:rsid w:val="00E705AC"/>
    <w:rsid w:val="00E74064"/>
    <w:rsid w:val="00E75C69"/>
    <w:rsid w:val="00E76CB0"/>
    <w:rsid w:val="00EC1E04"/>
    <w:rsid w:val="00EC6D65"/>
    <w:rsid w:val="00ED7E52"/>
    <w:rsid w:val="00EE1064"/>
    <w:rsid w:val="00EE2F55"/>
    <w:rsid w:val="00EF0D2D"/>
    <w:rsid w:val="00F0380E"/>
    <w:rsid w:val="00F1141A"/>
    <w:rsid w:val="00F161A6"/>
    <w:rsid w:val="00F753D0"/>
    <w:rsid w:val="00F834BD"/>
    <w:rsid w:val="00F9705D"/>
    <w:rsid w:val="00F9793A"/>
    <w:rsid w:val="00FA29E2"/>
    <w:rsid w:val="00FA5CA2"/>
    <w:rsid w:val="00FB6FBF"/>
    <w:rsid w:val="00FC50E8"/>
    <w:rsid w:val="00FC6893"/>
    <w:rsid w:val="00FD5E12"/>
    <w:rsid w:val="00FE57D2"/>
    <w:rsid w:val="00FE6CA9"/>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D4094"/>
  <w15:docId w15:val="{4DBE8EF2-90E7-CE49-B111-829FC26D2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2"/>
        <w:szCs w:val="22"/>
        <w:lang w:val="de-DE" w:eastAsia="de-DE"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50E8"/>
    <w:rPr>
      <w:rFonts w:eastAsia="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prechblasentextZchn">
    <w:name w:val="Sprechblasentext Zchn"/>
    <w:basedOn w:val="Absatz-Standardschriftart"/>
    <w:link w:val="Sprechblasentext"/>
    <w:uiPriority w:val="99"/>
    <w:semiHidden/>
    <w:qFormat/>
    <w:locked/>
    <w:rsid w:val="0011067D"/>
    <w:rPr>
      <w:rFonts w:cs="Times New Roman"/>
      <w:sz w:val="2"/>
    </w:rPr>
  </w:style>
  <w:style w:type="character" w:customStyle="1" w:styleId="KopfzeileZchn">
    <w:name w:val="Kopfzeile Zchn"/>
    <w:basedOn w:val="Absatz-Standardschriftart"/>
    <w:link w:val="Kopfzeile"/>
    <w:uiPriority w:val="99"/>
    <w:semiHidden/>
    <w:qFormat/>
    <w:locked/>
    <w:rsid w:val="0011067D"/>
    <w:rPr>
      <w:rFonts w:cs="Times New Roman"/>
      <w:sz w:val="24"/>
    </w:rPr>
  </w:style>
  <w:style w:type="character" w:customStyle="1" w:styleId="FuzeileZchn">
    <w:name w:val="Fußzeile Zchn"/>
    <w:basedOn w:val="Absatz-Standardschriftart"/>
    <w:link w:val="Fuzeile"/>
    <w:uiPriority w:val="99"/>
    <w:semiHidden/>
    <w:qFormat/>
    <w:locked/>
    <w:rsid w:val="0011067D"/>
    <w:rPr>
      <w:rFonts w:cs="Times New Roman"/>
      <w:sz w:val="24"/>
    </w:rPr>
  </w:style>
  <w:style w:type="character" w:customStyle="1" w:styleId="Internetverknpfung">
    <w:name w:val="Internetverknüpfung"/>
    <w:basedOn w:val="Absatz-Standardschriftart"/>
    <w:unhideWhenUsed/>
    <w:rsid w:val="00C623F6"/>
    <w:rPr>
      <w:color w:val="0000FF" w:themeColor="hyperlink"/>
      <w:u w:val="single"/>
    </w:rPr>
  </w:style>
  <w:style w:type="character" w:customStyle="1" w:styleId="BesuchteInternetverknpfung">
    <w:name w:val="Besuchte Internetverknüpfung"/>
    <w:basedOn w:val="Absatz-Standardschriftart"/>
    <w:uiPriority w:val="99"/>
    <w:semiHidden/>
    <w:unhideWhenUsed/>
    <w:rsid w:val="00A30276"/>
    <w:rPr>
      <w:color w:val="800080" w:themeColor="followedHyperlink"/>
      <w:u w:val="single"/>
    </w:rPr>
  </w:style>
  <w:style w:type="character" w:styleId="Kommentarzeichen">
    <w:name w:val="annotation reference"/>
    <w:basedOn w:val="Absatz-Standardschriftart"/>
    <w:uiPriority w:val="99"/>
    <w:semiHidden/>
    <w:unhideWhenUsed/>
    <w:qFormat/>
    <w:rsid w:val="0082004A"/>
    <w:rPr>
      <w:sz w:val="16"/>
      <w:szCs w:val="16"/>
    </w:rPr>
  </w:style>
  <w:style w:type="character" w:customStyle="1" w:styleId="KommentartextZchn">
    <w:name w:val="Kommentartext Zchn"/>
    <w:basedOn w:val="Absatz-Standardschriftart"/>
    <w:link w:val="Kommentartext"/>
    <w:uiPriority w:val="99"/>
    <w:semiHidden/>
    <w:qFormat/>
    <w:rsid w:val="0082004A"/>
    <w:rPr>
      <w:sz w:val="20"/>
      <w:szCs w:val="20"/>
    </w:rPr>
  </w:style>
  <w:style w:type="character" w:customStyle="1" w:styleId="KommentarthemaZchn">
    <w:name w:val="Kommentarthema Zchn"/>
    <w:basedOn w:val="KommentartextZchn"/>
    <w:link w:val="Kommentarthema"/>
    <w:uiPriority w:val="99"/>
    <w:semiHidden/>
    <w:qFormat/>
    <w:rsid w:val="0082004A"/>
    <w:rPr>
      <w:b/>
      <w:bCs/>
      <w:sz w:val="20"/>
      <w:szCs w:val="20"/>
    </w:rPr>
  </w:style>
  <w:style w:type="character" w:customStyle="1" w:styleId="NichtaufgelsteErwhnung1">
    <w:name w:val="Nicht aufgelöste Erwähnung1"/>
    <w:basedOn w:val="Absatz-Standardschriftart"/>
    <w:uiPriority w:val="99"/>
    <w:semiHidden/>
    <w:unhideWhenUsed/>
    <w:qFormat/>
    <w:rsid w:val="00F97074"/>
    <w:rPr>
      <w:color w:val="605E5C"/>
      <w:shd w:val="clear" w:color="auto" w:fill="E1DFDD"/>
    </w:rPr>
  </w:style>
  <w:style w:type="character" w:customStyle="1" w:styleId="NichtaufgelsteErwhnung2">
    <w:name w:val="Nicht aufgelöste Erwähnung2"/>
    <w:basedOn w:val="Absatz-Standardschriftart"/>
    <w:uiPriority w:val="99"/>
    <w:semiHidden/>
    <w:unhideWhenUsed/>
    <w:qFormat/>
    <w:rsid w:val="007A3ECD"/>
    <w:rPr>
      <w:color w:val="605E5C"/>
      <w:shd w:val="clear" w:color="auto" w:fill="E1DFDD"/>
    </w:rPr>
  </w:style>
  <w:style w:type="character" w:customStyle="1" w:styleId="apple-converted-space">
    <w:name w:val="apple-converted-space"/>
    <w:basedOn w:val="Absatz-Standardschriftart"/>
    <w:qFormat/>
    <w:rsid w:val="0029129B"/>
  </w:style>
  <w:style w:type="character" w:customStyle="1" w:styleId="NichtaufgelsteErwhnung3">
    <w:name w:val="Nicht aufgelöste Erwähnung3"/>
    <w:basedOn w:val="Absatz-Standardschriftart"/>
    <w:uiPriority w:val="99"/>
    <w:semiHidden/>
    <w:unhideWhenUsed/>
    <w:qFormat/>
    <w:rsid w:val="005D3148"/>
    <w:rPr>
      <w:color w:val="605E5C"/>
      <w:shd w:val="clear" w:color="auto" w:fill="E1DFDD"/>
    </w:rPr>
  </w:style>
  <w:style w:type="character" w:styleId="NichtaufgelsteErwhnung">
    <w:name w:val="Unresolved Mention"/>
    <w:basedOn w:val="Absatz-Standardschriftart"/>
    <w:uiPriority w:val="99"/>
    <w:semiHidden/>
    <w:unhideWhenUsed/>
    <w:qFormat/>
    <w:rsid w:val="007117C8"/>
    <w:rPr>
      <w:color w:val="605E5C"/>
      <w:shd w:val="clear" w:color="auto" w:fill="E1DFDD"/>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pPr>
      <w:spacing w:after="140" w:line="276" w:lineRule="auto"/>
    </w:p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styleId="Sprechblasentext">
    <w:name w:val="Balloon Text"/>
    <w:basedOn w:val="Standard"/>
    <w:link w:val="SprechblasentextZchn"/>
    <w:uiPriority w:val="99"/>
    <w:semiHidden/>
    <w:qFormat/>
    <w:rsid w:val="00CF7B4C"/>
    <w:rPr>
      <w:rFonts w:eastAsiaTheme="minorEastAsia"/>
      <w:sz w:val="2"/>
      <w:lang w:eastAsia="ko-KR"/>
    </w:rPr>
  </w:style>
  <w:style w:type="paragraph" w:customStyle="1" w:styleId="Kopf-undFuzeile">
    <w:name w:val="Kopf- und Fußzeile"/>
    <w:basedOn w:val="Standard"/>
    <w:qFormat/>
  </w:style>
  <w:style w:type="paragraph" w:styleId="Kopfzeile">
    <w:name w:val="header"/>
    <w:basedOn w:val="Standard"/>
    <w:link w:val="KopfzeileZchn"/>
    <w:uiPriority w:val="99"/>
    <w:rsid w:val="00CF7B4C"/>
    <w:pPr>
      <w:tabs>
        <w:tab w:val="center" w:pos="4536"/>
        <w:tab w:val="right" w:pos="9072"/>
      </w:tabs>
    </w:pPr>
    <w:rPr>
      <w:rFonts w:eastAsiaTheme="minorEastAsia"/>
      <w:lang w:eastAsia="ko-KR"/>
    </w:rPr>
  </w:style>
  <w:style w:type="paragraph" w:styleId="Fuzeile">
    <w:name w:val="footer"/>
    <w:basedOn w:val="Standard"/>
    <w:link w:val="FuzeileZchn"/>
    <w:uiPriority w:val="99"/>
    <w:rsid w:val="00CF7B4C"/>
    <w:pPr>
      <w:tabs>
        <w:tab w:val="center" w:pos="4536"/>
        <w:tab w:val="right" w:pos="9072"/>
      </w:tabs>
    </w:pPr>
    <w:rPr>
      <w:rFonts w:eastAsiaTheme="minorEastAsia"/>
      <w:lang w:eastAsia="ko-KR"/>
    </w:rPr>
  </w:style>
  <w:style w:type="paragraph" w:customStyle="1" w:styleId="Start">
    <w:name w:val="Start"/>
    <w:basedOn w:val="Standard"/>
    <w:qFormat/>
    <w:rsid w:val="00536BFF"/>
    <w:pPr>
      <w:tabs>
        <w:tab w:val="left" w:pos="7201"/>
      </w:tabs>
      <w:spacing w:line="180" w:lineRule="exact"/>
    </w:pPr>
    <w:rPr>
      <w:rFonts w:ascii="Arial" w:eastAsiaTheme="minorEastAsia" w:hAnsi="Arial" w:cs="Arial"/>
      <w:sz w:val="16"/>
      <w:szCs w:val="16"/>
    </w:rPr>
  </w:style>
  <w:style w:type="paragraph" w:customStyle="1" w:styleId="FarbigeListe-Akzent11">
    <w:name w:val="Farbige Liste - Akzent 11"/>
    <w:basedOn w:val="Standard"/>
    <w:uiPriority w:val="99"/>
    <w:qFormat/>
    <w:rsid w:val="00A07FF8"/>
    <w:pPr>
      <w:ind w:left="720"/>
      <w:contextualSpacing/>
    </w:pPr>
    <w:rPr>
      <w:rFonts w:eastAsiaTheme="minorEastAsia"/>
    </w:rPr>
  </w:style>
  <w:style w:type="paragraph" w:styleId="StandardWeb">
    <w:name w:val="Normal (Web)"/>
    <w:basedOn w:val="Standard"/>
    <w:uiPriority w:val="99"/>
    <w:qFormat/>
    <w:rsid w:val="00C33FC6"/>
    <w:pPr>
      <w:spacing w:beforeAutospacing="1" w:afterAutospacing="1"/>
    </w:pPr>
    <w:rPr>
      <w:rFonts w:ascii="Times" w:eastAsiaTheme="minorEastAsia" w:hAnsi="Times"/>
      <w:sz w:val="20"/>
      <w:szCs w:val="20"/>
    </w:rPr>
  </w:style>
  <w:style w:type="paragraph" w:customStyle="1" w:styleId="vortext">
    <w:name w:val="vortext"/>
    <w:basedOn w:val="Standard"/>
    <w:uiPriority w:val="99"/>
    <w:qFormat/>
    <w:rsid w:val="006F722D"/>
    <w:pPr>
      <w:spacing w:beforeAutospacing="1" w:afterAutospacing="1"/>
    </w:pPr>
    <w:rPr>
      <w:rFonts w:ascii="Times" w:eastAsiaTheme="minorEastAsia" w:hAnsi="Times"/>
      <w:sz w:val="20"/>
      <w:szCs w:val="20"/>
    </w:rPr>
  </w:style>
  <w:style w:type="paragraph" w:styleId="Listenabsatz">
    <w:name w:val="List Paragraph"/>
    <w:basedOn w:val="Standard"/>
    <w:uiPriority w:val="34"/>
    <w:qFormat/>
    <w:rsid w:val="00F83CD0"/>
    <w:pPr>
      <w:spacing w:after="200" w:line="276" w:lineRule="auto"/>
      <w:ind w:left="720"/>
      <w:contextualSpacing/>
    </w:pPr>
    <w:rPr>
      <w:rFonts w:ascii="Cambria" w:eastAsiaTheme="minorEastAsia" w:hAnsi="Cambria"/>
      <w:sz w:val="22"/>
      <w:szCs w:val="22"/>
      <w:lang w:eastAsia="en-US"/>
    </w:rPr>
  </w:style>
  <w:style w:type="paragraph" w:styleId="Kommentartext">
    <w:name w:val="annotation text"/>
    <w:basedOn w:val="Standard"/>
    <w:link w:val="KommentartextZchn"/>
    <w:uiPriority w:val="99"/>
    <w:semiHidden/>
    <w:unhideWhenUsed/>
    <w:qFormat/>
    <w:rsid w:val="0082004A"/>
    <w:rPr>
      <w:rFonts w:eastAsiaTheme="minorEastAsia"/>
      <w:sz w:val="20"/>
      <w:szCs w:val="20"/>
    </w:rPr>
  </w:style>
  <w:style w:type="paragraph" w:styleId="Kommentarthema">
    <w:name w:val="annotation subject"/>
    <w:basedOn w:val="Kommentartext"/>
    <w:next w:val="Kommentartext"/>
    <w:link w:val="KommentarthemaZchn"/>
    <w:uiPriority w:val="99"/>
    <w:semiHidden/>
    <w:unhideWhenUsed/>
    <w:qFormat/>
    <w:rsid w:val="0082004A"/>
    <w:rPr>
      <w:b/>
      <w:bCs/>
    </w:rPr>
  </w:style>
  <w:style w:type="character" w:styleId="Hyperlink">
    <w:name w:val="Hyperlink"/>
    <w:basedOn w:val="Absatz-Standardschriftart"/>
    <w:unhideWhenUsed/>
    <w:rsid w:val="005D663D"/>
    <w:rPr>
      <w:color w:val="0000FF" w:themeColor="hyperlink"/>
      <w:u w:val="single"/>
    </w:rPr>
  </w:style>
  <w:style w:type="character" w:styleId="BesuchterLink">
    <w:name w:val="FollowedHyperlink"/>
    <w:basedOn w:val="Absatz-Standardschriftart"/>
    <w:uiPriority w:val="99"/>
    <w:semiHidden/>
    <w:unhideWhenUsed/>
    <w:rsid w:val="000E02D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14977">
      <w:bodyDiv w:val="1"/>
      <w:marLeft w:val="0"/>
      <w:marRight w:val="0"/>
      <w:marTop w:val="0"/>
      <w:marBottom w:val="0"/>
      <w:divBdr>
        <w:top w:val="none" w:sz="0" w:space="0" w:color="auto"/>
        <w:left w:val="none" w:sz="0" w:space="0" w:color="auto"/>
        <w:bottom w:val="none" w:sz="0" w:space="0" w:color="auto"/>
        <w:right w:val="none" w:sz="0" w:space="0" w:color="auto"/>
      </w:divBdr>
      <w:divsChild>
        <w:div w:id="147525099">
          <w:marLeft w:val="0"/>
          <w:marRight w:val="0"/>
          <w:marTop w:val="0"/>
          <w:marBottom w:val="0"/>
          <w:divBdr>
            <w:top w:val="none" w:sz="0" w:space="0" w:color="auto"/>
            <w:left w:val="none" w:sz="0" w:space="0" w:color="auto"/>
            <w:bottom w:val="none" w:sz="0" w:space="0" w:color="auto"/>
            <w:right w:val="none" w:sz="0" w:space="0" w:color="auto"/>
          </w:divBdr>
          <w:divsChild>
            <w:div w:id="1959138115">
              <w:marLeft w:val="0"/>
              <w:marRight w:val="0"/>
              <w:marTop w:val="0"/>
              <w:marBottom w:val="0"/>
              <w:divBdr>
                <w:top w:val="none" w:sz="0" w:space="0" w:color="auto"/>
                <w:left w:val="none" w:sz="0" w:space="0" w:color="auto"/>
                <w:bottom w:val="none" w:sz="0" w:space="0" w:color="auto"/>
                <w:right w:val="none" w:sz="0" w:space="0" w:color="auto"/>
              </w:divBdr>
              <w:divsChild>
                <w:div w:id="31611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73168">
      <w:bodyDiv w:val="1"/>
      <w:marLeft w:val="0"/>
      <w:marRight w:val="0"/>
      <w:marTop w:val="0"/>
      <w:marBottom w:val="0"/>
      <w:divBdr>
        <w:top w:val="none" w:sz="0" w:space="0" w:color="auto"/>
        <w:left w:val="none" w:sz="0" w:space="0" w:color="auto"/>
        <w:bottom w:val="none" w:sz="0" w:space="0" w:color="auto"/>
        <w:right w:val="none" w:sz="0" w:space="0" w:color="auto"/>
      </w:divBdr>
      <w:divsChild>
        <w:div w:id="1564682145">
          <w:marLeft w:val="446"/>
          <w:marRight w:val="0"/>
          <w:marTop w:val="0"/>
          <w:marBottom w:val="0"/>
          <w:divBdr>
            <w:top w:val="none" w:sz="0" w:space="0" w:color="auto"/>
            <w:left w:val="none" w:sz="0" w:space="0" w:color="auto"/>
            <w:bottom w:val="none" w:sz="0" w:space="0" w:color="auto"/>
            <w:right w:val="none" w:sz="0" w:space="0" w:color="auto"/>
          </w:divBdr>
        </w:div>
        <w:div w:id="483472675">
          <w:marLeft w:val="446"/>
          <w:marRight w:val="0"/>
          <w:marTop w:val="0"/>
          <w:marBottom w:val="0"/>
          <w:divBdr>
            <w:top w:val="none" w:sz="0" w:space="0" w:color="auto"/>
            <w:left w:val="none" w:sz="0" w:space="0" w:color="auto"/>
            <w:bottom w:val="none" w:sz="0" w:space="0" w:color="auto"/>
            <w:right w:val="none" w:sz="0" w:space="0" w:color="auto"/>
          </w:divBdr>
        </w:div>
        <w:div w:id="1257985685">
          <w:marLeft w:val="446"/>
          <w:marRight w:val="0"/>
          <w:marTop w:val="0"/>
          <w:marBottom w:val="0"/>
          <w:divBdr>
            <w:top w:val="none" w:sz="0" w:space="0" w:color="auto"/>
            <w:left w:val="none" w:sz="0" w:space="0" w:color="auto"/>
            <w:bottom w:val="none" w:sz="0" w:space="0" w:color="auto"/>
            <w:right w:val="none" w:sz="0" w:space="0" w:color="auto"/>
          </w:divBdr>
        </w:div>
        <w:div w:id="1650476747">
          <w:marLeft w:val="446"/>
          <w:marRight w:val="0"/>
          <w:marTop w:val="0"/>
          <w:marBottom w:val="0"/>
          <w:divBdr>
            <w:top w:val="none" w:sz="0" w:space="0" w:color="auto"/>
            <w:left w:val="none" w:sz="0" w:space="0" w:color="auto"/>
            <w:bottom w:val="none" w:sz="0" w:space="0" w:color="auto"/>
            <w:right w:val="none" w:sz="0" w:space="0" w:color="auto"/>
          </w:divBdr>
        </w:div>
        <w:div w:id="1825927550">
          <w:marLeft w:val="446"/>
          <w:marRight w:val="0"/>
          <w:marTop w:val="0"/>
          <w:marBottom w:val="0"/>
          <w:divBdr>
            <w:top w:val="none" w:sz="0" w:space="0" w:color="auto"/>
            <w:left w:val="none" w:sz="0" w:space="0" w:color="auto"/>
            <w:bottom w:val="none" w:sz="0" w:space="0" w:color="auto"/>
            <w:right w:val="none" w:sz="0" w:space="0" w:color="auto"/>
          </w:divBdr>
        </w:div>
      </w:divsChild>
    </w:div>
    <w:div w:id="153104638">
      <w:bodyDiv w:val="1"/>
      <w:marLeft w:val="0"/>
      <w:marRight w:val="0"/>
      <w:marTop w:val="0"/>
      <w:marBottom w:val="0"/>
      <w:divBdr>
        <w:top w:val="none" w:sz="0" w:space="0" w:color="auto"/>
        <w:left w:val="none" w:sz="0" w:space="0" w:color="auto"/>
        <w:bottom w:val="none" w:sz="0" w:space="0" w:color="auto"/>
        <w:right w:val="none" w:sz="0" w:space="0" w:color="auto"/>
      </w:divBdr>
    </w:div>
    <w:div w:id="329912179">
      <w:bodyDiv w:val="1"/>
      <w:marLeft w:val="0"/>
      <w:marRight w:val="0"/>
      <w:marTop w:val="0"/>
      <w:marBottom w:val="0"/>
      <w:divBdr>
        <w:top w:val="none" w:sz="0" w:space="0" w:color="auto"/>
        <w:left w:val="none" w:sz="0" w:space="0" w:color="auto"/>
        <w:bottom w:val="none" w:sz="0" w:space="0" w:color="auto"/>
        <w:right w:val="none" w:sz="0" w:space="0" w:color="auto"/>
      </w:divBdr>
      <w:divsChild>
        <w:div w:id="448013492">
          <w:marLeft w:val="0"/>
          <w:marRight w:val="0"/>
          <w:marTop w:val="0"/>
          <w:marBottom w:val="0"/>
          <w:divBdr>
            <w:top w:val="none" w:sz="0" w:space="0" w:color="auto"/>
            <w:left w:val="none" w:sz="0" w:space="0" w:color="auto"/>
            <w:bottom w:val="none" w:sz="0" w:space="0" w:color="auto"/>
            <w:right w:val="none" w:sz="0" w:space="0" w:color="auto"/>
          </w:divBdr>
          <w:divsChild>
            <w:div w:id="1216745083">
              <w:marLeft w:val="0"/>
              <w:marRight w:val="0"/>
              <w:marTop w:val="0"/>
              <w:marBottom w:val="0"/>
              <w:divBdr>
                <w:top w:val="none" w:sz="0" w:space="0" w:color="auto"/>
                <w:left w:val="none" w:sz="0" w:space="0" w:color="auto"/>
                <w:bottom w:val="none" w:sz="0" w:space="0" w:color="auto"/>
                <w:right w:val="none" w:sz="0" w:space="0" w:color="auto"/>
              </w:divBdr>
              <w:divsChild>
                <w:div w:id="1266425420">
                  <w:marLeft w:val="0"/>
                  <w:marRight w:val="0"/>
                  <w:marTop w:val="0"/>
                  <w:marBottom w:val="0"/>
                  <w:divBdr>
                    <w:top w:val="none" w:sz="0" w:space="0" w:color="auto"/>
                    <w:left w:val="none" w:sz="0" w:space="0" w:color="auto"/>
                    <w:bottom w:val="none" w:sz="0" w:space="0" w:color="auto"/>
                    <w:right w:val="none" w:sz="0" w:space="0" w:color="auto"/>
                  </w:divBdr>
                  <w:divsChild>
                    <w:div w:id="668603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5597313">
      <w:bodyDiv w:val="1"/>
      <w:marLeft w:val="0"/>
      <w:marRight w:val="0"/>
      <w:marTop w:val="0"/>
      <w:marBottom w:val="0"/>
      <w:divBdr>
        <w:top w:val="none" w:sz="0" w:space="0" w:color="auto"/>
        <w:left w:val="none" w:sz="0" w:space="0" w:color="auto"/>
        <w:bottom w:val="none" w:sz="0" w:space="0" w:color="auto"/>
        <w:right w:val="none" w:sz="0" w:space="0" w:color="auto"/>
      </w:divBdr>
      <w:divsChild>
        <w:div w:id="1097555731">
          <w:marLeft w:val="446"/>
          <w:marRight w:val="0"/>
          <w:marTop w:val="0"/>
          <w:marBottom w:val="0"/>
          <w:divBdr>
            <w:top w:val="none" w:sz="0" w:space="0" w:color="auto"/>
            <w:left w:val="none" w:sz="0" w:space="0" w:color="auto"/>
            <w:bottom w:val="none" w:sz="0" w:space="0" w:color="auto"/>
            <w:right w:val="none" w:sz="0" w:space="0" w:color="auto"/>
          </w:divBdr>
        </w:div>
        <w:div w:id="74283249">
          <w:marLeft w:val="446"/>
          <w:marRight w:val="0"/>
          <w:marTop w:val="0"/>
          <w:marBottom w:val="0"/>
          <w:divBdr>
            <w:top w:val="none" w:sz="0" w:space="0" w:color="auto"/>
            <w:left w:val="none" w:sz="0" w:space="0" w:color="auto"/>
            <w:bottom w:val="none" w:sz="0" w:space="0" w:color="auto"/>
            <w:right w:val="none" w:sz="0" w:space="0" w:color="auto"/>
          </w:divBdr>
        </w:div>
        <w:div w:id="1133907362">
          <w:marLeft w:val="446"/>
          <w:marRight w:val="0"/>
          <w:marTop w:val="0"/>
          <w:marBottom w:val="0"/>
          <w:divBdr>
            <w:top w:val="none" w:sz="0" w:space="0" w:color="auto"/>
            <w:left w:val="none" w:sz="0" w:space="0" w:color="auto"/>
            <w:bottom w:val="none" w:sz="0" w:space="0" w:color="auto"/>
            <w:right w:val="none" w:sz="0" w:space="0" w:color="auto"/>
          </w:divBdr>
        </w:div>
        <w:div w:id="475149939">
          <w:marLeft w:val="446"/>
          <w:marRight w:val="0"/>
          <w:marTop w:val="0"/>
          <w:marBottom w:val="0"/>
          <w:divBdr>
            <w:top w:val="none" w:sz="0" w:space="0" w:color="auto"/>
            <w:left w:val="none" w:sz="0" w:space="0" w:color="auto"/>
            <w:bottom w:val="none" w:sz="0" w:space="0" w:color="auto"/>
            <w:right w:val="none" w:sz="0" w:space="0" w:color="auto"/>
          </w:divBdr>
        </w:div>
        <w:div w:id="1930458624">
          <w:marLeft w:val="446"/>
          <w:marRight w:val="0"/>
          <w:marTop w:val="0"/>
          <w:marBottom w:val="0"/>
          <w:divBdr>
            <w:top w:val="none" w:sz="0" w:space="0" w:color="auto"/>
            <w:left w:val="none" w:sz="0" w:space="0" w:color="auto"/>
            <w:bottom w:val="none" w:sz="0" w:space="0" w:color="auto"/>
            <w:right w:val="none" w:sz="0" w:space="0" w:color="auto"/>
          </w:divBdr>
        </w:div>
        <w:div w:id="1838763761">
          <w:marLeft w:val="446"/>
          <w:marRight w:val="0"/>
          <w:marTop w:val="0"/>
          <w:marBottom w:val="0"/>
          <w:divBdr>
            <w:top w:val="none" w:sz="0" w:space="0" w:color="auto"/>
            <w:left w:val="none" w:sz="0" w:space="0" w:color="auto"/>
            <w:bottom w:val="none" w:sz="0" w:space="0" w:color="auto"/>
            <w:right w:val="none" w:sz="0" w:space="0" w:color="auto"/>
          </w:divBdr>
        </w:div>
      </w:divsChild>
    </w:div>
    <w:div w:id="408040450">
      <w:bodyDiv w:val="1"/>
      <w:marLeft w:val="0"/>
      <w:marRight w:val="0"/>
      <w:marTop w:val="0"/>
      <w:marBottom w:val="0"/>
      <w:divBdr>
        <w:top w:val="none" w:sz="0" w:space="0" w:color="auto"/>
        <w:left w:val="none" w:sz="0" w:space="0" w:color="auto"/>
        <w:bottom w:val="none" w:sz="0" w:space="0" w:color="auto"/>
        <w:right w:val="none" w:sz="0" w:space="0" w:color="auto"/>
      </w:divBdr>
      <w:divsChild>
        <w:div w:id="1180581656">
          <w:marLeft w:val="0"/>
          <w:marRight w:val="0"/>
          <w:marTop w:val="0"/>
          <w:marBottom w:val="0"/>
          <w:divBdr>
            <w:top w:val="none" w:sz="0" w:space="0" w:color="auto"/>
            <w:left w:val="none" w:sz="0" w:space="0" w:color="auto"/>
            <w:bottom w:val="none" w:sz="0" w:space="0" w:color="auto"/>
            <w:right w:val="none" w:sz="0" w:space="0" w:color="auto"/>
          </w:divBdr>
          <w:divsChild>
            <w:div w:id="844437040">
              <w:marLeft w:val="0"/>
              <w:marRight w:val="0"/>
              <w:marTop w:val="0"/>
              <w:marBottom w:val="0"/>
              <w:divBdr>
                <w:top w:val="none" w:sz="0" w:space="0" w:color="auto"/>
                <w:left w:val="none" w:sz="0" w:space="0" w:color="auto"/>
                <w:bottom w:val="none" w:sz="0" w:space="0" w:color="auto"/>
                <w:right w:val="none" w:sz="0" w:space="0" w:color="auto"/>
              </w:divBdr>
              <w:divsChild>
                <w:div w:id="103854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123383">
      <w:bodyDiv w:val="1"/>
      <w:marLeft w:val="0"/>
      <w:marRight w:val="0"/>
      <w:marTop w:val="0"/>
      <w:marBottom w:val="0"/>
      <w:divBdr>
        <w:top w:val="none" w:sz="0" w:space="0" w:color="auto"/>
        <w:left w:val="none" w:sz="0" w:space="0" w:color="auto"/>
        <w:bottom w:val="none" w:sz="0" w:space="0" w:color="auto"/>
        <w:right w:val="none" w:sz="0" w:space="0" w:color="auto"/>
      </w:divBdr>
      <w:divsChild>
        <w:div w:id="253249211">
          <w:marLeft w:val="0"/>
          <w:marRight w:val="0"/>
          <w:marTop w:val="0"/>
          <w:marBottom w:val="0"/>
          <w:divBdr>
            <w:top w:val="none" w:sz="0" w:space="0" w:color="auto"/>
            <w:left w:val="none" w:sz="0" w:space="0" w:color="auto"/>
            <w:bottom w:val="none" w:sz="0" w:space="0" w:color="auto"/>
            <w:right w:val="none" w:sz="0" w:space="0" w:color="auto"/>
          </w:divBdr>
          <w:divsChild>
            <w:div w:id="553002320">
              <w:marLeft w:val="0"/>
              <w:marRight w:val="0"/>
              <w:marTop w:val="0"/>
              <w:marBottom w:val="0"/>
              <w:divBdr>
                <w:top w:val="none" w:sz="0" w:space="0" w:color="auto"/>
                <w:left w:val="none" w:sz="0" w:space="0" w:color="auto"/>
                <w:bottom w:val="none" w:sz="0" w:space="0" w:color="auto"/>
                <w:right w:val="none" w:sz="0" w:space="0" w:color="auto"/>
              </w:divBdr>
              <w:divsChild>
                <w:div w:id="7836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582937">
      <w:bodyDiv w:val="1"/>
      <w:marLeft w:val="0"/>
      <w:marRight w:val="0"/>
      <w:marTop w:val="0"/>
      <w:marBottom w:val="0"/>
      <w:divBdr>
        <w:top w:val="none" w:sz="0" w:space="0" w:color="auto"/>
        <w:left w:val="none" w:sz="0" w:space="0" w:color="auto"/>
        <w:bottom w:val="none" w:sz="0" w:space="0" w:color="auto"/>
        <w:right w:val="none" w:sz="0" w:space="0" w:color="auto"/>
      </w:divBdr>
      <w:divsChild>
        <w:div w:id="615480570">
          <w:marLeft w:val="0"/>
          <w:marRight w:val="0"/>
          <w:marTop w:val="0"/>
          <w:marBottom w:val="0"/>
          <w:divBdr>
            <w:top w:val="none" w:sz="0" w:space="0" w:color="auto"/>
            <w:left w:val="none" w:sz="0" w:space="0" w:color="auto"/>
            <w:bottom w:val="none" w:sz="0" w:space="0" w:color="auto"/>
            <w:right w:val="none" w:sz="0" w:space="0" w:color="auto"/>
          </w:divBdr>
          <w:divsChild>
            <w:div w:id="1852646850">
              <w:marLeft w:val="0"/>
              <w:marRight w:val="0"/>
              <w:marTop w:val="0"/>
              <w:marBottom w:val="0"/>
              <w:divBdr>
                <w:top w:val="none" w:sz="0" w:space="0" w:color="auto"/>
                <w:left w:val="none" w:sz="0" w:space="0" w:color="auto"/>
                <w:bottom w:val="none" w:sz="0" w:space="0" w:color="auto"/>
                <w:right w:val="none" w:sz="0" w:space="0" w:color="auto"/>
              </w:divBdr>
              <w:divsChild>
                <w:div w:id="45294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3233221">
      <w:bodyDiv w:val="1"/>
      <w:marLeft w:val="0"/>
      <w:marRight w:val="0"/>
      <w:marTop w:val="0"/>
      <w:marBottom w:val="0"/>
      <w:divBdr>
        <w:top w:val="none" w:sz="0" w:space="0" w:color="auto"/>
        <w:left w:val="none" w:sz="0" w:space="0" w:color="auto"/>
        <w:bottom w:val="none" w:sz="0" w:space="0" w:color="auto"/>
        <w:right w:val="none" w:sz="0" w:space="0" w:color="auto"/>
      </w:divBdr>
      <w:divsChild>
        <w:div w:id="1992711010">
          <w:marLeft w:val="0"/>
          <w:marRight w:val="0"/>
          <w:marTop w:val="0"/>
          <w:marBottom w:val="0"/>
          <w:divBdr>
            <w:top w:val="none" w:sz="0" w:space="0" w:color="auto"/>
            <w:left w:val="none" w:sz="0" w:space="0" w:color="auto"/>
            <w:bottom w:val="none" w:sz="0" w:space="0" w:color="auto"/>
            <w:right w:val="none" w:sz="0" w:space="0" w:color="auto"/>
          </w:divBdr>
          <w:divsChild>
            <w:div w:id="1795559792">
              <w:marLeft w:val="0"/>
              <w:marRight w:val="0"/>
              <w:marTop w:val="0"/>
              <w:marBottom w:val="0"/>
              <w:divBdr>
                <w:top w:val="none" w:sz="0" w:space="0" w:color="auto"/>
                <w:left w:val="none" w:sz="0" w:space="0" w:color="auto"/>
                <w:bottom w:val="none" w:sz="0" w:space="0" w:color="auto"/>
                <w:right w:val="none" w:sz="0" w:space="0" w:color="auto"/>
              </w:divBdr>
              <w:divsChild>
                <w:div w:id="1196234596">
                  <w:marLeft w:val="0"/>
                  <w:marRight w:val="0"/>
                  <w:marTop w:val="0"/>
                  <w:marBottom w:val="0"/>
                  <w:divBdr>
                    <w:top w:val="none" w:sz="0" w:space="0" w:color="auto"/>
                    <w:left w:val="none" w:sz="0" w:space="0" w:color="auto"/>
                    <w:bottom w:val="none" w:sz="0" w:space="0" w:color="auto"/>
                    <w:right w:val="none" w:sz="0" w:space="0" w:color="auto"/>
                  </w:divBdr>
                  <w:divsChild>
                    <w:div w:id="212107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3330392">
      <w:bodyDiv w:val="1"/>
      <w:marLeft w:val="0"/>
      <w:marRight w:val="0"/>
      <w:marTop w:val="0"/>
      <w:marBottom w:val="0"/>
      <w:divBdr>
        <w:top w:val="none" w:sz="0" w:space="0" w:color="auto"/>
        <w:left w:val="none" w:sz="0" w:space="0" w:color="auto"/>
        <w:bottom w:val="none" w:sz="0" w:space="0" w:color="auto"/>
        <w:right w:val="none" w:sz="0" w:space="0" w:color="auto"/>
      </w:divBdr>
      <w:divsChild>
        <w:div w:id="1591114576">
          <w:marLeft w:val="0"/>
          <w:marRight w:val="0"/>
          <w:marTop w:val="0"/>
          <w:marBottom w:val="0"/>
          <w:divBdr>
            <w:top w:val="none" w:sz="0" w:space="0" w:color="auto"/>
            <w:left w:val="none" w:sz="0" w:space="0" w:color="auto"/>
            <w:bottom w:val="none" w:sz="0" w:space="0" w:color="auto"/>
            <w:right w:val="none" w:sz="0" w:space="0" w:color="auto"/>
          </w:divBdr>
          <w:divsChild>
            <w:div w:id="540635043">
              <w:marLeft w:val="0"/>
              <w:marRight w:val="0"/>
              <w:marTop w:val="0"/>
              <w:marBottom w:val="0"/>
              <w:divBdr>
                <w:top w:val="none" w:sz="0" w:space="0" w:color="auto"/>
                <w:left w:val="none" w:sz="0" w:space="0" w:color="auto"/>
                <w:bottom w:val="none" w:sz="0" w:space="0" w:color="auto"/>
                <w:right w:val="none" w:sz="0" w:space="0" w:color="auto"/>
              </w:divBdr>
              <w:divsChild>
                <w:div w:id="9930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820399">
      <w:bodyDiv w:val="1"/>
      <w:marLeft w:val="0"/>
      <w:marRight w:val="0"/>
      <w:marTop w:val="0"/>
      <w:marBottom w:val="0"/>
      <w:divBdr>
        <w:top w:val="none" w:sz="0" w:space="0" w:color="auto"/>
        <w:left w:val="none" w:sz="0" w:space="0" w:color="auto"/>
        <w:bottom w:val="none" w:sz="0" w:space="0" w:color="auto"/>
        <w:right w:val="none" w:sz="0" w:space="0" w:color="auto"/>
      </w:divBdr>
    </w:div>
    <w:div w:id="1872256656">
      <w:bodyDiv w:val="1"/>
      <w:marLeft w:val="0"/>
      <w:marRight w:val="0"/>
      <w:marTop w:val="0"/>
      <w:marBottom w:val="0"/>
      <w:divBdr>
        <w:top w:val="none" w:sz="0" w:space="0" w:color="auto"/>
        <w:left w:val="none" w:sz="0" w:space="0" w:color="auto"/>
        <w:bottom w:val="none" w:sz="0" w:space="0" w:color="auto"/>
        <w:right w:val="none" w:sz="0" w:space="0" w:color="auto"/>
      </w:divBdr>
      <w:divsChild>
        <w:div w:id="83572072">
          <w:marLeft w:val="0"/>
          <w:marRight w:val="0"/>
          <w:marTop w:val="0"/>
          <w:marBottom w:val="0"/>
          <w:divBdr>
            <w:top w:val="none" w:sz="0" w:space="0" w:color="auto"/>
            <w:left w:val="none" w:sz="0" w:space="0" w:color="auto"/>
            <w:bottom w:val="none" w:sz="0" w:space="0" w:color="auto"/>
            <w:right w:val="none" w:sz="0" w:space="0" w:color="auto"/>
          </w:divBdr>
          <w:divsChild>
            <w:div w:id="1680963289">
              <w:marLeft w:val="0"/>
              <w:marRight w:val="0"/>
              <w:marTop w:val="0"/>
              <w:marBottom w:val="0"/>
              <w:divBdr>
                <w:top w:val="none" w:sz="0" w:space="0" w:color="auto"/>
                <w:left w:val="none" w:sz="0" w:space="0" w:color="auto"/>
                <w:bottom w:val="none" w:sz="0" w:space="0" w:color="auto"/>
                <w:right w:val="none" w:sz="0" w:space="0" w:color="auto"/>
              </w:divBdr>
              <w:divsChild>
                <w:div w:id="147174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090722">
      <w:bodyDiv w:val="1"/>
      <w:marLeft w:val="0"/>
      <w:marRight w:val="0"/>
      <w:marTop w:val="0"/>
      <w:marBottom w:val="0"/>
      <w:divBdr>
        <w:top w:val="none" w:sz="0" w:space="0" w:color="auto"/>
        <w:left w:val="none" w:sz="0" w:space="0" w:color="auto"/>
        <w:bottom w:val="none" w:sz="0" w:space="0" w:color="auto"/>
        <w:right w:val="none" w:sz="0" w:space="0" w:color="auto"/>
      </w:divBdr>
    </w:div>
    <w:div w:id="2008970955">
      <w:bodyDiv w:val="1"/>
      <w:marLeft w:val="0"/>
      <w:marRight w:val="0"/>
      <w:marTop w:val="0"/>
      <w:marBottom w:val="0"/>
      <w:divBdr>
        <w:top w:val="none" w:sz="0" w:space="0" w:color="auto"/>
        <w:left w:val="none" w:sz="0" w:space="0" w:color="auto"/>
        <w:bottom w:val="none" w:sz="0" w:space="0" w:color="auto"/>
        <w:right w:val="none" w:sz="0" w:space="0" w:color="auto"/>
      </w:divBdr>
      <w:divsChild>
        <w:div w:id="1319917684">
          <w:marLeft w:val="0"/>
          <w:marRight w:val="0"/>
          <w:marTop w:val="0"/>
          <w:marBottom w:val="0"/>
          <w:divBdr>
            <w:top w:val="none" w:sz="0" w:space="0" w:color="auto"/>
            <w:left w:val="none" w:sz="0" w:space="0" w:color="auto"/>
            <w:bottom w:val="none" w:sz="0" w:space="0" w:color="auto"/>
            <w:right w:val="none" w:sz="0" w:space="0" w:color="auto"/>
          </w:divBdr>
          <w:divsChild>
            <w:div w:id="1656958871">
              <w:marLeft w:val="0"/>
              <w:marRight w:val="0"/>
              <w:marTop w:val="0"/>
              <w:marBottom w:val="0"/>
              <w:divBdr>
                <w:top w:val="none" w:sz="0" w:space="0" w:color="auto"/>
                <w:left w:val="none" w:sz="0" w:space="0" w:color="auto"/>
                <w:bottom w:val="none" w:sz="0" w:space="0" w:color="auto"/>
                <w:right w:val="none" w:sz="0" w:space="0" w:color="auto"/>
              </w:divBdr>
              <w:divsChild>
                <w:div w:id="83106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987340">
      <w:bodyDiv w:val="1"/>
      <w:marLeft w:val="0"/>
      <w:marRight w:val="0"/>
      <w:marTop w:val="0"/>
      <w:marBottom w:val="0"/>
      <w:divBdr>
        <w:top w:val="none" w:sz="0" w:space="0" w:color="auto"/>
        <w:left w:val="none" w:sz="0" w:space="0" w:color="auto"/>
        <w:bottom w:val="none" w:sz="0" w:space="0" w:color="auto"/>
        <w:right w:val="none" w:sz="0" w:space="0" w:color="auto"/>
      </w:divBdr>
      <w:divsChild>
        <w:div w:id="307633671">
          <w:marLeft w:val="0"/>
          <w:marRight w:val="0"/>
          <w:marTop w:val="0"/>
          <w:marBottom w:val="0"/>
          <w:divBdr>
            <w:top w:val="none" w:sz="0" w:space="0" w:color="auto"/>
            <w:left w:val="none" w:sz="0" w:space="0" w:color="auto"/>
            <w:bottom w:val="none" w:sz="0" w:space="0" w:color="auto"/>
            <w:right w:val="none" w:sz="0" w:space="0" w:color="auto"/>
          </w:divBdr>
          <w:divsChild>
            <w:div w:id="45182827">
              <w:marLeft w:val="0"/>
              <w:marRight w:val="0"/>
              <w:marTop w:val="0"/>
              <w:marBottom w:val="0"/>
              <w:divBdr>
                <w:top w:val="none" w:sz="0" w:space="0" w:color="auto"/>
                <w:left w:val="none" w:sz="0" w:space="0" w:color="auto"/>
                <w:bottom w:val="none" w:sz="0" w:space="0" w:color="auto"/>
                <w:right w:val="none" w:sz="0" w:space="0" w:color="auto"/>
              </w:divBdr>
              <w:divsChild>
                <w:div w:id="1178428897">
                  <w:marLeft w:val="0"/>
                  <w:marRight w:val="0"/>
                  <w:marTop w:val="0"/>
                  <w:marBottom w:val="0"/>
                  <w:divBdr>
                    <w:top w:val="none" w:sz="0" w:space="0" w:color="auto"/>
                    <w:left w:val="none" w:sz="0" w:space="0" w:color="auto"/>
                    <w:bottom w:val="none" w:sz="0" w:space="0" w:color="auto"/>
                    <w:right w:val="none" w:sz="0" w:space="0" w:color="auto"/>
                  </w:divBdr>
                  <w:divsChild>
                    <w:div w:id="126105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179748">
      <w:bodyDiv w:val="1"/>
      <w:marLeft w:val="0"/>
      <w:marRight w:val="0"/>
      <w:marTop w:val="0"/>
      <w:marBottom w:val="0"/>
      <w:divBdr>
        <w:top w:val="none" w:sz="0" w:space="0" w:color="auto"/>
        <w:left w:val="none" w:sz="0" w:space="0" w:color="auto"/>
        <w:bottom w:val="none" w:sz="0" w:space="0" w:color="auto"/>
        <w:right w:val="none" w:sz="0" w:space="0" w:color="auto"/>
      </w:divBdr>
      <w:divsChild>
        <w:div w:id="16453492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8681130">
              <w:marLeft w:val="0"/>
              <w:marRight w:val="0"/>
              <w:marTop w:val="0"/>
              <w:marBottom w:val="0"/>
              <w:divBdr>
                <w:top w:val="none" w:sz="0" w:space="0" w:color="auto"/>
                <w:left w:val="none" w:sz="0" w:space="0" w:color="auto"/>
                <w:bottom w:val="none" w:sz="0" w:space="0" w:color="auto"/>
                <w:right w:val="none" w:sz="0" w:space="0" w:color="auto"/>
              </w:divBdr>
              <w:divsChild>
                <w:div w:id="111635388">
                  <w:marLeft w:val="0"/>
                  <w:marRight w:val="0"/>
                  <w:marTop w:val="0"/>
                  <w:marBottom w:val="0"/>
                  <w:divBdr>
                    <w:top w:val="none" w:sz="0" w:space="0" w:color="auto"/>
                    <w:left w:val="none" w:sz="0" w:space="0" w:color="auto"/>
                    <w:bottom w:val="none" w:sz="0" w:space="0" w:color="auto"/>
                    <w:right w:val="none" w:sz="0" w:space="0" w:color="auto"/>
                  </w:divBdr>
                </w:div>
                <w:div w:id="704527966">
                  <w:marLeft w:val="0"/>
                  <w:marRight w:val="0"/>
                  <w:marTop w:val="0"/>
                  <w:marBottom w:val="0"/>
                  <w:divBdr>
                    <w:top w:val="none" w:sz="0" w:space="0" w:color="auto"/>
                    <w:left w:val="none" w:sz="0" w:space="0" w:color="auto"/>
                    <w:bottom w:val="none" w:sz="0" w:space="0" w:color="auto"/>
                    <w:right w:val="none" w:sz="0" w:space="0" w:color="auto"/>
                  </w:divBdr>
                </w:div>
                <w:div w:id="770511845">
                  <w:marLeft w:val="0"/>
                  <w:marRight w:val="0"/>
                  <w:marTop w:val="0"/>
                  <w:marBottom w:val="0"/>
                  <w:divBdr>
                    <w:top w:val="none" w:sz="0" w:space="0" w:color="auto"/>
                    <w:left w:val="none" w:sz="0" w:space="0" w:color="auto"/>
                    <w:bottom w:val="none" w:sz="0" w:space="0" w:color="auto"/>
                    <w:right w:val="none" w:sz="0" w:space="0" w:color="auto"/>
                  </w:divBdr>
                </w:div>
                <w:div w:id="1076325343">
                  <w:marLeft w:val="0"/>
                  <w:marRight w:val="0"/>
                  <w:marTop w:val="0"/>
                  <w:marBottom w:val="0"/>
                  <w:divBdr>
                    <w:top w:val="none" w:sz="0" w:space="0" w:color="auto"/>
                    <w:left w:val="none" w:sz="0" w:space="0" w:color="auto"/>
                    <w:bottom w:val="none" w:sz="0" w:space="0" w:color="auto"/>
                    <w:right w:val="none" w:sz="0" w:space="0" w:color="auto"/>
                  </w:divBdr>
                </w:div>
                <w:div w:id="1938827818">
                  <w:marLeft w:val="0"/>
                  <w:marRight w:val="0"/>
                  <w:marTop w:val="0"/>
                  <w:marBottom w:val="0"/>
                  <w:divBdr>
                    <w:top w:val="none" w:sz="0" w:space="0" w:color="auto"/>
                    <w:left w:val="none" w:sz="0" w:space="0" w:color="auto"/>
                    <w:bottom w:val="none" w:sz="0" w:space="0" w:color="auto"/>
                    <w:right w:val="none" w:sz="0" w:space="0" w:color="auto"/>
                  </w:divBdr>
                </w:div>
                <w:div w:id="362705970">
                  <w:marLeft w:val="0"/>
                  <w:marRight w:val="0"/>
                  <w:marTop w:val="0"/>
                  <w:marBottom w:val="0"/>
                  <w:divBdr>
                    <w:top w:val="none" w:sz="0" w:space="0" w:color="auto"/>
                    <w:left w:val="none" w:sz="0" w:space="0" w:color="auto"/>
                    <w:bottom w:val="none" w:sz="0" w:space="0" w:color="auto"/>
                    <w:right w:val="none" w:sz="0" w:space="0" w:color="auto"/>
                  </w:divBdr>
                </w:div>
                <w:div w:id="1520510262">
                  <w:marLeft w:val="0"/>
                  <w:marRight w:val="0"/>
                  <w:marTop w:val="0"/>
                  <w:marBottom w:val="0"/>
                  <w:divBdr>
                    <w:top w:val="none" w:sz="0" w:space="0" w:color="auto"/>
                    <w:left w:val="none" w:sz="0" w:space="0" w:color="auto"/>
                    <w:bottom w:val="none" w:sz="0" w:space="0" w:color="auto"/>
                    <w:right w:val="none" w:sz="0" w:space="0" w:color="auto"/>
                  </w:divBdr>
                </w:div>
                <w:div w:id="51068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reich@roemheld.de"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uchkomm.com/aktuellepressetexte#PI_66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96820-7460-FD49-9559-12E2D613B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941</Words>
  <Characters>5930</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Presse-Information S002/2005</vt:lpstr>
    </vt:vector>
  </TitlesOfParts>
  <Company>Hewlett-Packard Company</Company>
  <LinksUpToDate>false</LinksUpToDate>
  <CharactersWithSpaces>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 S002/2005</dc:title>
  <dc:subject/>
  <dc:creator>F. Stephan Auch</dc:creator>
  <cp:keywords>, docId:7C36A1B8B8772FBF069B2515B7B0C9EF</cp:keywords>
  <dc:description/>
  <cp:lastModifiedBy>F. Stephan Auch</cp:lastModifiedBy>
  <cp:revision>3</cp:revision>
  <cp:lastPrinted>2021-07-13T14:15:00Z</cp:lastPrinted>
  <dcterms:created xsi:type="dcterms:W3CDTF">2026-04-15T15:02:00Z</dcterms:created>
  <dcterms:modified xsi:type="dcterms:W3CDTF">2026-04-15T15:03:00Z</dcterms:modified>
  <dc:language>de-DE</dc:language>
</cp:coreProperties>
</file>